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20E13" w14:textId="77777777" w:rsidR="00805EAC" w:rsidRPr="00805EAC" w:rsidRDefault="00805EAC" w:rsidP="00805EAC">
      <w:pPr>
        <w:shd w:val="clear" w:color="auto" w:fill="FEFEFE"/>
        <w:spacing w:after="120" w:line="240" w:lineRule="auto"/>
        <w:outlineLvl w:val="3"/>
        <w:rPr>
          <w:rFonts w:ascii="Arial" w:eastAsia="Times New Roman" w:hAnsi="Arial" w:cs="Arial"/>
          <w:color w:val="212529"/>
          <w:sz w:val="36"/>
          <w:szCs w:val="36"/>
          <w:lang w:eastAsia="ru-RU"/>
        </w:rPr>
      </w:pPr>
      <w:r w:rsidRPr="00805EAC">
        <w:rPr>
          <w:rFonts w:ascii="Arial" w:eastAsia="Times New Roman" w:hAnsi="Arial" w:cs="Arial"/>
          <w:b/>
          <w:bCs/>
          <w:color w:val="212529"/>
          <w:sz w:val="36"/>
          <w:szCs w:val="36"/>
          <w:lang w:eastAsia="ru-RU"/>
        </w:rPr>
        <w:t>Политика в отношении обработки персональных данных</w:t>
      </w:r>
    </w:p>
    <w:p w14:paraId="5482C4B2" w14:textId="77777777" w:rsidR="00805EAC" w:rsidRPr="00805EAC" w:rsidRDefault="00805EAC" w:rsidP="00805EAC">
      <w:pPr>
        <w:shd w:val="clear" w:color="auto" w:fill="FEFEFE"/>
        <w:spacing w:after="360" w:line="240" w:lineRule="auto"/>
        <w:outlineLvl w:val="4"/>
        <w:rPr>
          <w:rFonts w:ascii="Arial" w:eastAsia="Times New Roman" w:hAnsi="Arial" w:cs="Arial"/>
          <w:color w:val="212529"/>
          <w:sz w:val="30"/>
          <w:szCs w:val="30"/>
          <w:lang w:eastAsia="ru-RU"/>
        </w:rPr>
      </w:pPr>
      <w:r w:rsidRPr="00805EAC">
        <w:rPr>
          <w:rFonts w:ascii="Arial" w:eastAsia="Times New Roman" w:hAnsi="Arial" w:cs="Arial"/>
          <w:color w:val="212529"/>
          <w:sz w:val="30"/>
          <w:szCs w:val="30"/>
          <w:lang w:eastAsia="ru-RU"/>
        </w:rPr>
        <w:t>1. Общие положения</w:t>
      </w:r>
    </w:p>
    <w:p w14:paraId="37C0B9AE" w14:textId="77777777" w:rsidR="00805EAC" w:rsidRPr="00805EAC" w:rsidRDefault="00805EAC" w:rsidP="00805EAC">
      <w:pPr>
        <w:shd w:val="clear" w:color="auto" w:fill="FEFEFE"/>
        <w:spacing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Настоящая политика обработки персональных данных составлена в соответствии с требованиями Федерального закона от 27.07.2006. №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Предпринимает их </w:t>
      </w:r>
      <w:r w:rsidRPr="00805EAC">
        <w:rPr>
          <w:rFonts w:ascii="Arial" w:eastAsia="Times New Roman" w:hAnsi="Arial" w:cs="Arial"/>
          <w:color w:val="212529"/>
          <w:sz w:val="24"/>
          <w:szCs w:val="24"/>
          <w:shd w:val="clear" w:color="auto" w:fill="FCF8E3"/>
          <w:lang w:eastAsia="ru-RU"/>
        </w:rPr>
        <w:t>ООО "Ваш Бодрум. Офис туризма"</w:t>
      </w:r>
      <w:r w:rsidRPr="00805EAC">
        <w:rPr>
          <w:rFonts w:ascii="Arial" w:eastAsia="Times New Roman" w:hAnsi="Arial" w:cs="Arial"/>
          <w:color w:val="212529"/>
          <w:sz w:val="24"/>
          <w:szCs w:val="24"/>
          <w:lang w:eastAsia="ru-RU"/>
        </w:rPr>
        <w:t> (далее — Оператор).</w:t>
      </w:r>
    </w:p>
    <w:p w14:paraId="77A019F4"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5410AC5C" w14:textId="014E1F9A" w:rsidR="00805EAC" w:rsidRPr="00805EAC" w:rsidRDefault="00805EAC" w:rsidP="00805EAC">
      <w:pPr>
        <w:shd w:val="clear" w:color="auto" w:fill="FEFEFE"/>
        <w:spacing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proofErr w:type="spellStart"/>
      <w:r w:rsidRPr="00805EAC">
        <w:rPr>
          <w:rFonts w:ascii="Arial" w:eastAsia="Times New Roman" w:hAnsi="Arial" w:cs="Arial"/>
          <w:color w:val="212529"/>
          <w:sz w:val="24"/>
          <w:szCs w:val="24"/>
          <w:shd w:val="clear" w:color="auto" w:fill="FCF8E3"/>
          <w:lang w:eastAsia="ru-RU"/>
        </w:rPr>
        <w:t>https</w:t>
      </w:r>
      <w:proofErr w:type="spellEnd"/>
      <w:r w:rsidRPr="00805EAC">
        <w:rPr>
          <w:rFonts w:ascii="Arial" w:eastAsia="Times New Roman" w:hAnsi="Arial" w:cs="Arial"/>
          <w:color w:val="212529"/>
          <w:sz w:val="24"/>
          <w:szCs w:val="24"/>
          <w:shd w:val="clear" w:color="auto" w:fill="FCF8E3"/>
          <w:lang w:eastAsia="ru-RU"/>
        </w:rPr>
        <w:t>://</w:t>
      </w:r>
      <w:proofErr w:type="spellStart"/>
      <w:r w:rsidR="00AF6CAE">
        <w:rPr>
          <w:rFonts w:ascii="Arial" w:eastAsia="Times New Roman" w:hAnsi="Arial" w:cs="Arial"/>
          <w:color w:val="212529"/>
          <w:sz w:val="24"/>
          <w:szCs w:val="24"/>
          <w:shd w:val="clear" w:color="auto" w:fill="FCF8E3"/>
          <w:lang w:val="en-US" w:eastAsia="ru-RU"/>
        </w:rPr>
        <w:t>tg</w:t>
      </w:r>
      <w:proofErr w:type="spellEnd"/>
      <w:r w:rsidRPr="00805EAC">
        <w:rPr>
          <w:rFonts w:ascii="Arial" w:eastAsia="Times New Roman" w:hAnsi="Arial" w:cs="Arial"/>
          <w:color w:val="212529"/>
          <w:sz w:val="24"/>
          <w:szCs w:val="24"/>
          <w:shd w:val="clear" w:color="auto" w:fill="FCF8E3"/>
          <w:lang w:eastAsia="ru-RU"/>
        </w:rPr>
        <w:t>.spektrcityhotel.ru/</w:t>
      </w:r>
      <w:r w:rsidRPr="00805EAC">
        <w:rPr>
          <w:rFonts w:ascii="Arial" w:eastAsia="Times New Roman" w:hAnsi="Arial" w:cs="Arial"/>
          <w:color w:val="212529"/>
          <w:sz w:val="24"/>
          <w:szCs w:val="24"/>
          <w:lang w:eastAsia="ru-RU"/>
        </w:rPr>
        <w:t>.</w:t>
      </w:r>
    </w:p>
    <w:p w14:paraId="1EB1360B" w14:textId="77777777" w:rsidR="00805EAC" w:rsidRPr="00805EAC" w:rsidRDefault="00805EAC" w:rsidP="00805EAC">
      <w:pPr>
        <w:shd w:val="clear" w:color="auto" w:fill="FEFEFE"/>
        <w:spacing w:after="360" w:line="240" w:lineRule="auto"/>
        <w:outlineLvl w:val="4"/>
        <w:rPr>
          <w:rFonts w:ascii="Arial" w:eastAsia="Times New Roman" w:hAnsi="Arial" w:cs="Arial"/>
          <w:color w:val="212529"/>
          <w:sz w:val="30"/>
          <w:szCs w:val="30"/>
          <w:lang w:eastAsia="ru-RU"/>
        </w:rPr>
      </w:pPr>
      <w:r w:rsidRPr="00805EAC">
        <w:rPr>
          <w:rFonts w:ascii="Arial" w:eastAsia="Times New Roman" w:hAnsi="Arial" w:cs="Arial"/>
          <w:color w:val="212529"/>
          <w:sz w:val="30"/>
          <w:szCs w:val="30"/>
          <w:lang w:eastAsia="ru-RU"/>
        </w:rPr>
        <w:t>2. Основные понятия, используемые в Политике</w:t>
      </w:r>
    </w:p>
    <w:p w14:paraId="0F72F7B3"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2.1. Автоматизированная обработка персональных данных — обработка персональных данных с помощью средств вычислительной техники.</w:t>
      </w:r>
    </w:p>
    <w:p w14:paraId="48954E3E"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22E76D8D" w14:textId="187CC993"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proofErr w:type="spellStart"/>
      <w:r w:rsidRPr="00805EAC">
        <w:rPr>
          <w:rFonts w:ascii="Arial" w:eastAsia="Times New Roman" w:hAnsi="Arial" w:cs="Arial"/>
          <w:color w:val="212529"/>
          <w:sz w:val="24"/>
          <w:szCs w:val="24"/>
          <w:shd w:val="clear" w:color="auto" w:fill="FCF8E3"/>
          <w:lang w:eastAsia="ru-RU"/>
        </w:rPr>
        <w:t>https</w:t>
      </w:r>
      <w:proofErr w:type="spellEnd"/>
      <w:r w:rsidRPr="00805EAC">
        <w:rPr>
          <w:rFonts w:ascii="Arial" w:eastAsia="Times New Roman" w:hAnsi="Arial" w:cs="Arial"/>
          <w:color w:val="212529"/>
          <w:sz w:val="24"/>
          <w:szCs w:val="24"/>
          <w:shd w:val="clear" w:color="auto" w:fill="FCF8E3"/>
          <w:lang w:eastAsia="ru-RU"/>
        </w:rPr>
        <w:t>://</w:t>
      </w:r>
      <w:proofErr w:type="spellStart"/>
      <w:r w:rsidR="00AF6CAE">
        <w:rPr>
          <w:rFonts w:ascii="Arial" w:eastAsia="Times New Roman" w:hAnsi="Arial" w:cs="Arial"/>
          <w:color w:val="212529"/>
          <w:sz w:val="24"/>
          <w:szCs w:val="24"/>
          <w:shd w:val="clear" w:color="auto" w:fill="FCF8E3"/>
          <w:lang w:val="en-US" w:eastAsia="ru-RU"/>
        </w:rPr>
        <w:t>tg</w:t>
      </w:r>
      <w:proofErr w:type="spellEnd"/>
      <w:r w:rsidRPr="00805EAC">
        <w:rPr>
          <w:rFonts w:ascii="Arial" w:eastAsia="Times New Roman" w:hAnsi="Arial" w:cs="Arial"/>
          <w:color w:val="212529"/>
          <w:sz w:val="24"/>
          <w:szCs w:val="24"/>
          <w:shd w:val="clear" w:color="auto" w:fill="FCF8E3"/>
          <w:lang w:eastAsia="ru-RU"/>
        </w:rPr>
        <w:t>.spektrcityhotel.ru/</w:t>
      </w:r>
      <w:r w:rsidRPr="00805EAC">
        <w:rPr>
          <w:rFonts w:ascii="Arial" w:eastAsia="Times New Roman" w:hAnsi="Arial" w:cs="Arial"/>
          <w:color w:val="212529"/>
          <w:sz w:val="24"/>
          <w:szCs w:val="24"/>
          <w:lang w:eastAsia="ru-RU"/>
        </w:rPr>
        <w:t>.</w:t>
      </w:r>
    </w:p>
    <w:p w14:paraId="23628993"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16448D98"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14:paraId="5EF8B4BE"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063AC387"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176BD81B" w14:textId="3BDF88F3"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lastRenderedPageBreak/>
        <w:t>2.8. Персональные данные — любая информация, относящаяся прямо или косвенно к определенному или определяемому Пользователю веб-сайта </w:t>
      </w:r>
      <w:r w:rsidRPr="00805EAC">
        <w:rPr>
          <w:rFonts w:ascii="Arial" w:eastAsia="Times New Roman" w:hAnsi="Arial" w:cs="Arial"/>
          <w:color w:val="212529"/>
          <w:sz w:val="24"/>
          <w:szCs w:val="24"/>
          <w:shd w:val="clear" w:color="auto" w:fill="FCF8E3"/>
          <w:lang w:eastAsia="ru-RU"/>
        </w:rPr>
        <w:t>https://</w:t>
      </w:r>
      <w:r w:rsidR="00AF6CAE">
        <w:rPr>
          <w:rFonts w:ascii="Arial" w:eastAsia="Times New Roman" w:hAnsi="Arial" w:cs="Arial"/>
          <w:color w:val="212529"/>
          <w:sz w:val="24"/>
          <w:szCs w:val="24"/>
          <w:shd w:val="clear" w:color="auto" w:fill="FCF8E3"/>
          <w:lang w:val="en-US" w:eastAsia="ru-RU"/>
        </w:rPr>
        <w:t>tg</w:t>
      </w:r>
      <w:r w:rsidRPr="00805EAC">
        <w:rPr>
          <w:rFonts w:ascii="Arial" w:eastAsia="Times New Roman" w:hAnsi="Arial" w:cs="Arial"/>
          <w:color w:val="212529"/>
          <w:sz w:val="24"/>
          <w:szCs w:val="24"/>
          <w:shd w:val="clear" w:color="auto" w:fill="FCF8E3"/>
          <w:lang w:eastAsia="ru-RU"/>
        </w:rPr>
        <w:t>.spektrcityhotel.ru/</w:t>
      </w:r>
      <w:r w:rsidRPr="00805EAC">
        <w:rPr>
          <w:rFonts w:ascii="Arial" w:eastAsia="Times New Roman" w:hAnsi="Arial" w:cs="Arial"/>
          <w:color w:val="212529"/>
          <w:sz w:val="24"/>
          <w:szCs w:val="24"/>
          <w:lang w:eastAsia="ru-RU"/>
        </w:rPr>
        <w:t>.</w:t>
      </w:r>
    </w:p>
    <w:p w14:paraId="1F4E30EB"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14:paraId="15B76830" w14:textId="7047247A"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2.10. Пользователь — любой посетитель веб-сайта </w:t>
      </w:r>
      <w:r w:rsidRPr="00805EAC">
        <w:rPr>
          <w:rFonts w:ascii="Arial" w:eastAsia="Times New Roman" w:hAnsi="Arial" w:cs="Arial"/>
          <w:color w:val="212529"/>
          <w:sz w:val="24"/>
          <w:szCs w:val="24"/>
          <w:shd w:val="clear" w:color="auto" w:fill="FCF8E3"/>
          <w:lang w:eastAsia="ru-RU"/>
        </w:rPr>
        <w:t>https://</w:t>
      </w:r>
      <w:r w:rsidR="00AF6CAE">
        <w:rPr>
          <w:rFonts w:ascii="Arial" w:eastAsia="Times New Roman" w:hAnsi="Arial" w:cs="Arial"/>
          <w:color w:val="212529"/>
          <w:sz w:val="24"/>
          <w:szCs w:val="24"/>
          <w:shd w:val="clear" w:color="auto" w:fill="FCF8E3"/>
          <w:lang w:val="en-US" w:eastAsia="ru-RU"/>
        </w:rPr>
        <w:t>tg</w:t>
      </w:r>
      <w:r w:rsidRPr="00805EAC">
        <w:rPr>
          <w:rFonts w:ascii="Arial" w:eastAsia="Times New Roman" w:hAnsi="Arial" w:cs="Arial"/>
          <w:color w:val="212529"/>
          <w:sz w:val="24"/>
          <w:szCs w:val="24"/>
          <w:shd w:val="clear" w:color="auto" w:fill="FCF8E3"/>
          <w:lang w:eastAsia="ru-RU"/>
        </w:rPr>
        <w:t>.spektrcityhotel.ru/</w:t>
      </w:r>
      <w:r w:rsidRPr="00805EAC">
        <w:rPr>
          <w:rFonts w:ascii="Arial" w:eastAsia="Times New Roman" w:hAnsi="Arial" w:cs="Arial"/>
          <w:color w:val="212529"/>
          <w:sz w:val="24"/>
          <w:szCs w:val="24"/>
          <w:lang w:eastAsia="ru-RU"/>
        </w:rPr>
        <w:t>.</w:t>
      </w:r>
    </w:p>
    <w:p w14:paraId="3824B17C"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72B9B6CA"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14:paraId="59A64DEE"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14:paraId="5C0888B0" w14:textId="77777777" w:rsidR="00805EAC" w:rsidRPr="00805EAC" w:rsidRDefault="00805EAC" w:rsidP="00805EAC">
      <w:pPr>
        <w:shd w:val="clear" w:color="auto" w:fill="FEFEFE"/>
        <w:spacing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и/или уничтожаются материальные носители персональных данных.</w:t>
      </w:r>
    </w:p>
    <w:p w14:paraId="4E70B0FD" w14:textId="77777777" w:rsidR="00805EAC" w:rsidRPr="00805EAC" w:rsidRDefault="00805EAC" w:rsidP="00805EAC">
      <w:pPr>
        <w:shd w:val="clear" w:color="auto" w:fill="FEFEFE"/>
        <w:spacing w:after="360" w:line="240" w:lineRule="auto"/>
        <w:outlineLvl w:val="4"/>
        <w:rPr>
          <w:rFonts w:ascii="Arial" w:eastAsia="Times New Roman" w:hAnsi="Arial" w:cs="Arial"/>
          <w:color w:val="212529"/>
          <w:sz w:val="30"/>
          <w:szCs w:val="30"/>
          <w:lang w:eastAsia="ru-RU"/>
        </w:rPr>
      </w:pPr>
      <w:r w:rsidRPr="00805EAC">
        <w:rPr>
          <w:rFonts w:ascii="Arial" w:eastAsia="Times New Roman" w:hAnsi="Arial" w:cs="Arial"/>
          <w:color w:val="212529"/>
          <w:sz w:val="30"/>
          <w:szCs w:val="30"/>
          <w:lang w:eastAsia="ru-RU"/>
        </w:rPr>
        <w:t>3. Основные права и обязанности Оператора</w:t>
      </w:r>
    </w:p>
    <w:p w14:paraId="5442A6B6"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3.1. Оператор имеет право:</w:t>
      </w:r>
    </w:p>
    <w:p w14:paraId="1C0274ED"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 получать от субъекта персональных данных достоверные информацию и/или документы, содержащие персональные данные;</w:t>
      </w:r>
    </w:p>
    <w:p w14:paraId="254C75A7"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 в случае отзыва субъектом персональных данных согласия на обработку персональных данных, а также, направления обращения с требованием о прекращении обработки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14:paraId="014A3B13"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14:paraId="17C8EC3F"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3.2. Оператор обязан:</w:t>
      </w:r>
    </w:p>
    <w:p w14:paraId="121BE40A"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 предоставлять субъекту персональных данных по его просьбе информацию, касающуюся обработки его персональных данных;</w:t>
      </w:r>
    </w:p>
    <w:p w14:paraId="5308069F"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 организовывать обработку персональных данных в порядке, установленном действующим законодательством РФ;</w:t>
      </w:r>
    </w:p>
    <w:p w14:paraId="75F2DFAE"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14:paraId="017C1D89"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lastRenderedPageBreak/>
        <w:t>— сообщать в уполномоченный орган по защите прав субъектов персональных данных по запросу этого органа необходимую информацию в течение 10 дней с даты получения такого запроса;</w:t>
      </w:r>
    </w:p>
    <w:p w14:paraId="1185C60C"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 публиковать или иным образом обеспечивать неограниченный доступ к настоящей Политике в отношении обработки персональных данных;</w:t>
      </w:r>
    </w:p>
    <w:p w14:paraId="540B7374"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56591E37"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14:paraId="33E909E2" w14:textId="77777777" w:rsidR="00805EAC" w:rsidRPr="00805EAC" w:rsidRDefault="00805EAC" w:rsidP="00805EAC">
      <w:pPr>
        <w:shd w:val="clear" w:color="auto" w:fill="FEFEFE"/>
        <w:spacing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 исполнять иные обязанности, предусмотренные Законом о персональных данных.</w:t>
      </w:r>
    </w:p>
    <w:p w14:paraId="0E2CFE25" w14:textId="77777777" w:rsidR="00805EAC" w:rsidRPr="00805EAC" w:rsidRDefault="00805EAC" w:rsidP="00805EAC">
      <w:pPr>
        <w:shd w:val="clear" w:color="auto" w:fill="FEFEFE"/>
        <w:spacing w:after="360" w:line="240" w:lineRule="auto"/>
        <w:outlineLvl w:val="4"/>
        <w:rPr>
          <w:rFonts w:ascii="Arial" w:eastAsia="Times New Roman" w:hAnsi="Arial" w:cs="Arial"/>
          <w:color w:val="212529"/>
          <w:sz w:val="30"/>
          <w:szCs w:val="30"/>
          <w:lang w:eastAsia="ru-RU"/>
        </w:rPr>
      </w:pPr>
      <w:r w:rsidRPr="00805EAC">
        <w:rPr>
          <w:rFonts w:ascii="Arial" w:eastAsia="Times New Roman" w:hAnsi="Arial" w:cs="Arial"/>
          <w:color w:val="212529"/>
          <w:sz w:val="30"/>
          <w:szCs w:val="30"/>
          <w:lang w:eastAsia="ru-RU"/>
        </w:rPr>
        <w:t>4. Основные права и обязанности субъектов персональных данных</w:t>
      </w:r>
    </w:p>
    <w:p w14:paraId="6F1E7927"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4.1. Субъекты персональных данных имеют право:</w:t>
      </w:r>
    </w:p>
    <w:p w14:paraId="7F1AB158"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14:paraId="3E1277A0"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65841C4D"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14:paraId="183E9463"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 на отзыв согласия на обработку персональных данных, а также, на направление требования о прекращении обработки персональных данных;</w:t>
      </w:r>
    </w:p>
    <w:p w14:paraId="33CF4859"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14:paraId="32174285"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 на осуществление иных прав, предусмотренных законодательством РФ.</w:t>
      </w:r>
    </w:p>
    <w:p w14:paraId="415FA708"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4.2. Субъекты персональных данных обязаны:</w:t>
      </w:r>
    </w:p>
    <w:p w14:paraId="0D97B906"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 предоставлять Оператору достоверные данные о себе;</w:t>
      </w:r>
    </w:p>
    <w:p w14:paraId="10A1C9DD"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 сообщать Оператору об уточнении (обновлении, изменении) своих персональных данных.</w:t>
      </w:r>
    </w:p>
    <w:p w14:paraId="29C9DCFB" w14:textId="77777777" w:rsidR="00805EAC" w:rsidRPr="00805EAC" w:rsidRDefault="00805EAC" w:rsidP="00805EAC">
      <w:pPr>
        <w:shd w:val="clear" w:color="auto" w:fill="FEFEFE"/>
        <w:spacing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14:paraId="402F5DC7" w14:textId="77777777" w:rsidR="00805EAC" w:rsidRPr="00805EAC" w:rsidRDefault="00805EAC" w:rsidP="00805EAC">
      <w:pPr>
        <w:shd w:val="clear" w:color="auto" w:fill="FEFEFE"/>
        <w:spacing w:after="360" w:line="240" w:lineRule="auto"/>
        <w:outlineLvl w:val="4"/>
        <w:rPr>
          <w:rFonts w:ascii="Arial" w:eastAsia="Times New Roman" w:hAnsi="Arial" w:cs="Arial"/>
          <w:color w:val="212529"/>
          <w:sz w:val="30"/>
          <w:szCs w:val="30"/>
          <w:lang w:eastAsia="ru-RU"/>
        </w:rPr>
      </w:pPr>
      <w:r w:rsidRPr="00805EAC">
        <w:rPr>
          <w:rFonts w:ascii="Arial" w:eastAsia="Times New Roman" w:hAnsi="Arial" w:cs="Arial"/>
          <w:color w:val="212529"/>
          <w:sz w:val="30"/>
          <w:szCs w:val="30"/>
          <w:lang w:eastAsia="ru-RU"/>
        </w:rPr>
        <w:t>5. Принципы обработки персональных данных</w:t>
      </w:r>
    </w:p>
    <w:p w14:paraId="742D77E7"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lastRenderedPageBreak/>
        <w:t>5.1. Обработка персональных данных осуществляется на законной и справедливой основе.</w:t>
      </w:r>
    </w:p>
    <w:p w14:paraId="0F5DC63E"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5.2.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1B8AEC9A"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5.3. Не допускается объединение баз данных, содержащих персональные данные, обработка которых осуществляется в целях, несовместимых между собой.</w:t>
      </w:r>
    </w:p>
    <w:p w14:paraId="3BA38CA3"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5.4. Обработке подлежат только персональные данные, которые отвечают целям их обработки.</w:t>
      </w:r>
    </w:p>
    <w:p w14:paraId="0C572801"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5.5.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14:paraId="06A6593A"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5.6.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14:paraId="36B9B5A7" w14:textId="77777777" w:rsidR="00805EAC" w:rsidRPr="00805EAC" w:rsidRDefault="00805EAC" w:rsidP="00805EAC">
      <w:pPr>
        <w:shd w:val="clear" w:color="auto" w:fill="FEFEFE"/>
        <w:spacing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5.7.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14:paraId="0D7A8842" w14:textId="77777777" w:rsidR="00805EAC" w:rsidRPr="00805EAC" w:rsidRDefault="00805EAC" w:rsidP="00805EAC">
      <w:pPr>
        <w:shd w:val="clear" w:color="auto" w:fill="FEFEFE"/>
        <w:spacing w:after="360" w:line="240" w:lineRule="auto"/>
        <w:outlineLvl w:val="4"/>
        <w:rPr>
          <w:rFonts w:ascii="Arial" w:eastAsia="Times New Roman" w:hAnsi="Arial" w:cs="Arial"/>
          <w:color w:val="212529"/>
          <w:sz w:val="30"/>
          <w:szCs w:val="30"/>
          <w:lang w:eastAsia="ru-RU"/>
        </w:rPr>
      </w:pPr>
      <w:r w:rsidRPr="00805EAC">
        <w:rPr>
          <w:rFonts w:ascii="Arial" w:eastAsia="Times New Roman" w:hAnsi="Arial" w:cs="Arial"/>
          <w:color w:val="212529"/>
          <w:sz w:val="30"/>
          <w:szCs w:val="30"/>
          <w:lang w:eastAsia="ru-RU"/>
        </w:rPr>
        <w:t>6. Условия обработки персональных данных</w:t>
      </w:r>
    </w:p>
    <w:p w14:paraId="30CA157C"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6.1. Обработка персональных данных осуществляется с согласия субъекта персональных данных на обработку его персональных данных.</w:t>
      </w:r>
    </w:p>
    <w:p w14:paraId="53A6F0CA"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6.2.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14:paraId="46705ECF"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6.3.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14:paraId="5FF1F47A"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 xml:space="preserve">6.4. Обработка персональных данных необходима для исполнения договора, стороной которого либо выгодоприобретателем или </w:t>
      </w:r>
      <w:proofErr w:type="gramStart"/>
      <w:r w:rsidRPr="00805EAC">
        <w:rPr>
          <w:rFonts w:ascii="Arial" w:eastAsia="Times New Roman" w:hAnsi="Arial" w:cs="Arial"/>
          <w:color w:val="212529"/>
          <w:sz w:val="24"/>
          <w:szCs w:val="24"/>
          <w:lang w:eastAsia="ru-RU"/>
        </w:rPr>
        <w:t>поручителем</w:t>
      </w:r>
      <w:proofErr w:type="gramEnd"/>
      <w:r w:rsidRPr="00805EAC">
        <w:rPr>
          <w:rFonts w:ascii="Arial" w:eastAsia="Times New Roman" w:hAnsi="Arial" w:cs="Arial"/>
          <w:color w:val="212529"/>
          <w:sz w:val="24"/>
          <w:szCs w:val="24"/>
          <w:lang w:eastAsia="ru-RU"/>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603CDEE2"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6.5.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1A3F79E4"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6.6.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14:paraId="1033E7FD" w14:textId="77777777" w:rsidR="00805EAC" w:rsidRPr="00805EAC" w:rsidRDefault="00805EAC" w:rsidP="00805EAC">
      <w:pPr>
        <w:shd w:val="clear" w:color="auto" w:fill="FEFEFE"/>
        <w:spacing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lastRenderedPageBreak/>
        <w:t>6.7. Осуществляется обработка персональных данных, подлежащих опубликованию или обязательному раскрытию в соответствии с федеральным законом.</w:t>
      </w:r>
    </w:p>
    <w:p w14:paraId="32578551" w14:textId="77777777" w:rsidR="00805EAC" w:rsidRPr="00805EAC" w:rsidRDefault="00805EAC" w:rsidP="00805EAC">
      <w:pPr>
        <w:shd w:val="clear" w:color="auto" w:fill="FEFEFE"/>
        <w:spacing w:after="360" w:line="240" w:lineRule="auto"/>
        <w:outlineLvl w:val="4"/>
        <w:rPr>
          <w:rFonts w:ascii="Arial" w:eastAsia="Times New Roman" w:hAnsi="Arial" w:cs="Arial"/>
          <w:color w:val="212529"/>
          <w:sz w:val="30"/>
          <w:szCs w:val="30"/>
          <w:lang w:eastAsia="ru-RU"/>
        </w:rPr>
      </w:pPr>
      <w:r w:rsidRPr="00805EAC">
        <w:rPr>
          <w:rFonts w:ascii="Arial" w:eastAsia="Times New Roman" w:hAnsi="Arial" w:cs="Arial"/>
          <w:color w:val="212529"/>
          <w:sz w:val="30"/>
          <w:szCs w:val="30"/>
          <w:lang w:eastAsia="ru-RU"/>
        </w:rPr>
        <w:t>7. Порядок сбора, хранения, передачи и других видов обработки персональных данных</w:t>
      </w:r>
    </w:p>
    <w:p w14:paraId="62A234F0" w14:textId="77777777" w:rsidR="00805EAC" w:rsidRPr="00805EAC" w:rsidRDefault="00805EAC" w:rsidP="00805EAC">
      <w:pPr>
        <w:shd w:val="clear" w:color="auto" w:fill="FEFEFE"/>
        <w:spacing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14:paraId="03D5C417"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7.1.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14:paraId="3AD06539"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7.2.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14:paraId="67C7FE64" w14:textId="6BBA2E58"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7.3.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R="00AF6CAE">
        <w:rPr>
          <w:rFonts w:ascii="Arial" w:eastAsia="Times New Roman" w:hAnsi="Arial" w:cs="Arial"/>
          <w:color w:val="212529"/>
          <w:sz w:val="24"/>
          <w:szCs w:val="24"/>
          <w:shd w:val="clear" w:color="auto" w:fill="FCF8E3"/>
          <w:lang w:val="en-US" w:eastAsia="ru-RU"/>
        </w:rPr>
        <w:t>TG</w:t>
      </w:r>
      <w:r w:rsidRPr="00805EAC">
        <w:rPr>
          <w:rFonts w:ascii="Arial" w:eastAsia="Times New Roman" w:hAnsi="Arial" w:cs="Arial"/>
          <w:color w:val="212529"/>
          <w:sz w:val="24"/>
          <w:szCs w:val="24"/>
          <w:shd w:val="clear" w:color="auto" w:fill="FCF8E3"/>
          <w:lang w:eastAsia="ru-RU"/>
        </w:rPr>
        <w:t>@SPEKTRCITYHOTEL.RU</w:t>
      </w:r>
      <w:r w:rsidRPr="00805EAC">
        <w:rPr>
          <w:rFonts w:ascii="Arial" w:eastAsia="Times New Roman" w:hAnsi="Arial" w:cs="Arial"/>
          <w:color w:val="212529"/>
          <w:sz w:val="24"/>
          <w:szCs w:val="24"/>
          <w:lang w:eastAsia="ru-RU"/>
        </w:rPr>
        <w:t> с пометкой "Актуализация персональных данных".</w:t>
      </w:r>
    </w:p>
    <w:p w14:paraId="7E77357D" w14:textId="58423F98"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7.4.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805EAC">
        <w:rPr>
          <w:rFonts w:ascii="Arial" w:eastAsia="Times New Roman" w:hAnsi="Arial" w:cs="Arial"/>
          <w:color w:val="212529"/>
          <w:sz w:val="24"/>
          <w:szCs w:val="24"/>
          <w:lang w:eastAsia="ru-RU"/>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R="00AF6CAE">
        <w:rPr>
          <w:rFonts w:ascii="Arial" w:eastAsia="Times New Roman" w:hAnsi="Arial" w:cs="Arial"/>
          <w:color w:val="212529"/>
          <w:sz w:val="24"/>
          <w:szCs w:val="24"/>
          <w:shd w:val="clear" w:color="auto" w:fill="FCF8E3"/>
          <w:lang w:val="en-US" w:eastAsia="ru-RU"/>
        </w:rPr>
        <w:t>TG</w:t>
      </w:r>
      <w:r w:rsidRPr="00805EAC">
        <w:rPr>
          <w:rFonts w:ascii="Arial" w:eastAsia="Times New Roman" w:hAnsi="Arial" w:cs="Arial"/>
          <w:color w:val="212529"/>
          <w:sz w:val="24"/>
          <w:szCs w:val="24"/>
          <w:shd w:val="clear" w:color="auto" w:fill="FCF8E3"/>
          <w:lang w:eastAsia="ru-RU"/>
        </w:rPr>
        <w:t>@SPEKTRCITYHOTEL.RU</w:t>
      </w:r>
      <w:r w:rsidRPr="00805EAC">
        <w:rPr>
          <w:rFonts w:ascii="Arial" w:eastAsia="Times New Roman" w:hAnsi="Arial" w:cs="Arial"/>
          <w:color w:val="212529"/>
          <w:sz w:val="24"/>
          <w:szCs w:val="24"/>
          <w:lang w:eastAsia="ru-RU"/>
        </w:rPr>
        <w:t> с пометкой "Отзыв согласия на обработку персональных данных".</w:t>
      </w:r>
    </w:p>
    <w:p w14:paraId="3E4C0395"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7.5.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с указанными документами. Оператор не несет ответственность за действия третьих лиц, в том числе указанных в настоящем пункте поставщиков услуг.</w:t>
      </w:r>
    </w:p>
    <w:p w14:paraId="053238AF"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7.6.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14:paraId="72B544F9"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7.7. Оператор при обработке персональных данных обеспечивает конфиденциальность персональных данных.</w:t>
      </w:r>
    </w:p>
    <w:p w14:paraId="2F23F586"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 xml:space="preserve">7.8. При осуществлении доставки товаров Оператор может собирать данные о конечной точке доставки и получателе, чтобы точно рассчитать маршрут. Грузоперевозка осуществляется с помощью транспортных компаний и курьерских служб доставки. Цены по тарифам перевозчика в зависимости от объёма и массы </w:t>
      </w:r>
      <w:r w:rsidRPr="00805EAC">
        <w:rPr>
          <w:rFonts w:ascii="Arial" w:eastAsia="Times New Roman" w:hAnsi="Arial" w:cs="Arial"/>
          <w:color w:val="212529"/>
          <w:sz w:val="24"/>
          <w:szCs w:val="24"/>
          <w:lang w:eastAsia="ru-RU"/>
        </w:rPr>
        <w:lastRenderedPageBreak/>
        <w:t xml:space="preserve">груза, а </w:t>
      </w:r>
      <w:proofErr w:type="gramStart"/>
      <w:r w:rsidRPr="00805EAC">
        <w:rPr>
          <w:rFonts w:ascii="Arial" w:eastAsia="Times New Roman" w:hAnsi="Arial" w:cs="Arial"/>
          <w:color w:val="212529"/>
          <w:sz w:val="24"/>
          <w:szCs w:val="24"/>
          <w:lang w:eastAsia="ru-RU"/>
        </w:rPr>
        <w:t>так же</w:t>
      </w:r>
      <w:proofErr w:type="gramEnd"/>
      <w:r w:rsidRPr="00805EAC">
        <w:rPr>
          <w:rFonts w:ascii="Arial" w:eastAsia="Times New Roman" w:hAnsi="Arial" w:cs="Arial"/>
          <w:color w:val="212529"/>
          <w:sz w:val="24"/>
          <w:szCs w:val="24"/>
          <w:lang w:eastAsia="ru-RU"/>
        </w:rPr>
        <w:t xml:space="preserve"> удалённости от точки отправки. Для негабаритных и крупногабаритных грузов действуют особые условия перевозки, стоимость можно рассчитать через сайт </w:t>
      </w:r>
      <w:hyperlink r:id="rId4" w:history="1">
        <w:r w:rsidRPr="00805EAC">
          <w:rPr>
            <w:rFonts w:ascii="Arial" w:eastAsia="Times New Roman" w:hAnsi="Arial" w:cs="Arial"/>
            <w:color w:val="212529"/>
            <w:sz w:val="24"/>
            <w:szCs w:val="24"/>
            <w:u w:val="single"/>
            <w:lang w:eastAsia="ru-RU"/>
          </w:rPr>
          <w:t>ННВ-Негабарит</w:t>
        </w:r>
      </w:hyperlink>
      <w:r w:rsidRPr="00805EAC">
        <w:rPr>
          <w:rFonts w:ascii="Arial" w:eastAsia="Times New Roman" w:hAnsi="Arial" w:cs="Arial"/>
          <w:color w:val="212529"/>
          <w:sz w:val="24"/>
          <w:szCs w:val="24"/>
          <w:lang w:eastAsia="ru-RU"/>
        </w:rPr>
        <w:t>.</w:t>
      </w:r>
    </w:p>
    <w:p w14:paraId="118EF345"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7.9.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14:paraId="34174C86" w14:textId="77777777" w:rsidR="00805EAC" w:rsidRPr="00805EAC" w:rsidRDefault="00805EAC" w:rsidP="00805EAC">
      <w:pPr>
        <w:shd w:val="clear" w:color="auto" w:fill="FEFEFE"/>
        <w:spacing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7.10.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отзыв согласия субъектом персональных данных или требование о прекращении обработки персональных данных, а также выявление неправомерной обработки персональных данных.</w:t>
      </w:r>
    </w:p>
    <w:p w14:paraId="7CDF7BD4" w14:textId="77777777" w:rsidR="00805EAC" w:rsidRPr="00805EAC" w:rsidRDefault="00805EAC" w:rsidP="00805EAC">
      <w:pPr>
        <w:shd w:val="clear" w:color="auto" w:fill="FEFEFE"/>
        <w:spacing w:after="360" w:line="240" w:lineRule="auto"/>
        <w:outlineLvl w:val="4"/>
        <w:rPr>
          <w:rFonts w:ascii="Arial" w:eastAsia="Times New Roman" w:hAnsi="Arial" w:cs="Arial"/>
          <w:color w:val="212529"/>
          <w:sz w:val="30"/>
          <w:szCs w:val="30"/>
          <w:lang w:eastAsia="ru-RU"/>
        </w:rPr>
      </w:pPr>
      <w:r w:rsidRPr="00805EAC">
        <w:rPr>
          <w:rFonts w:ascii="Arial" w:eastAsia="Times New Roman" w:hAnsi="Arial" w:cs="Arial"/>
          <w:color w:val="212529"/>
          <w:sz w:val="30"/>
          <w:szCs w:val="30"/>
          <w:lang w:eastAsia="ru-RU"/>
        </w:rPr>
        <w:t>8. Перечень действий, производимых Оператором с полученными персональными данными</w:t>
      </w:r>
    </w:p>
    <w:p w14:paraId="249E7B57"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8.1.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6EEE6DE0" w14:textId="77777777" w:rsidR="00805EAC" w:rsidRPr="00805EAC" w:rsidRDefault="00805EAC" w:rsidP="00805EAC">
      <w:pPr>
        <w:shd w:val="clear" w:color="auto" w:fill="FEFEFE"/>
        <w:spacing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8.2.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14:paraId="4BFA3032" w14:textId="77777777" w:rsidR="00805EAC" w:rsidRPr="00805EAC" w:rsidRDefault="00805EAC" w:rsidP="00805EAC">
      <w:pPr>
        <w:shd w:val="clear" w:color="auto" w:fill="FEFEFE"/>
        <w:spacing w:after="360" w:line="240" w:lineRule="auto"/>
        <w:outlineLvl w:val="4"/>
        <w:rPr>
          <w:rFonts w:ascii="Arial" w:eastAsia="Times New Roman" w:hAnsi="Arial" w:cs="Arial"/>
          <w:color w:val="212529"/>
          <w:sz w:val="30"/>
          <w:szCs w:val="30"/>
          <w:lang w:eastAsia="ru-RU"/>
        </w:rPr>
      </w:pPr>
      <w:r w:rsidRPr="00805EAC">
        <w:rPr>
          <w:rFonts w:ascii="Arial" w:eastAsia="Times New Roman" w:hAnsi="Arial" w:cs="Arial"/>
          <w:color w:val="212529"/>
          <w:sz w:val="30"/>
          <w:szCs w:val="30"/>
          <w:lang w:eastAsia="ru-RU"/>
        </w:rPr>
        <w:t>9. Трансграничная передача персональных данных</w:t>
      </w:r>
    </w:p>
    <w:p w14:paraId="5817D7E3"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9.1.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(такое уведомление направляется отдельно от уведомления о намерении осуществлять обработку персональных данных).</w:t>
      </w:r>
    </w:p>
    <w:p w14:paraId="25C2049F" w14:textId="77777777" w:rsidR="00805EAC" w:rsidRPr="00805EAC" w:rsidRDefault="00805EAC" w:rsidP="00805EAC">
      <w:pPr>
        <w:shd w:val="clear" w:color="auto" w:fill="FEFEFE"/>
        <w:spacing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9.2. Оператор до подачи вышеуказанного уведомления,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соответствующие сведения.</w:t>
      </w:r>
    </w:p>
    <w:p w14:paraId="1F38037B" w14:textId="77777777" w:rsidR="00805EAC" w:rsidRPr="00805EAC" w:rsidRDefault="00805EAC" w:rsidP="00805EAC">
      <w:pPr>
        <w:shd w:val="clear" w:color="auto" w:fill="FEFEFE"/>
        <w:spacing w:after="360" w:line="240" w:lineRule="auto"/>
        <w:outlineLvl w:val="4"/>
        <w:rPr>
          <w:rFonts w:ascii="Arial" w:eastAsia="Times New Roman" w:hAnsi="Arial" w:cs="Arial"/>
          <w:color w:val="212529"/>
          <w:sz w:val="30"/>
          <w:szCs w:val="30"/>
          <w:lang w:eastAsia="ru-RU"/>
        </w:rPr>
      </w:pPr>
      <w:r w:rsidRPr="00805EAC">
        <w:rPr>
          <w:rFonts w:ascii="Arial" w:eastAsia="Times New Roman" w:hAnsi="Arial" w:cs="Arial"/>
          <w:color w:val="212529"/>
          <w:sz w:val="30"/>
          <w:szCs w:val="30"/>
          <w:lang w:eastAsia="ru-RU"/>
        </w:rPr>
        <w:t>10. Конфиденциальность персональных данных</w:t>
      </w:r>
    </w:p>
    <w:p w14:paraId="42EA569B" w14:textId="77777777" w:rsidR="00805EAC" w:rsidRPr="00805EAC" w:rsidRDefault="00805EAC" w:rsidP="00805EAC">
      <w:pPr>
        <w:shd w:val="clear" w:color="auto" w:fill="FEFEFE"/>
        <w:spacing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330958BE" w14:textId="77777777" w:rsidR="00805EAC" w:rsidRPr="00805EAC" w:rsidRDefault="00805EAC" w:rsidP="00805EAC">
      <w:pPr>
        <w:shd w:val="clear" w:color="auto" w:fill="FEFEFE"/>
        <w:spacing w:after="360" w:line="240" w:lineRule="auto"/>
        <w:outlineLvl w:val="4"/>
        <w:rPr>
          <w:rFonts w:ascii="Arial" w:eastAsia="Times New Roman" w:hAnsi="Arial" w:cs="Arial"/>
          <w:color w:val="212529"/>
          <w:sz w:val="30"/>
          <w:szCs w:val="30"/>
          <w:lang w:eastAsia="ru-RU"/>
        </w:rPr>
      </w:pPr>
      <w:r w:rsidRPr="00805EAC">
        <w:rPr>
          <w:rFonts w:ascii="Arial" w:eastAsia="Times New Roman" w:hAnsi="Arial" w:cs="Arial"/>
          <w:color w:val="212529"/>
          <w:sz w:val="30"/>
          <w:szCs w:val="30"/>
          <w:lang w:eastAsia="ru-RU"/>
        </w:rPr>
        <w:t>11. Заключительные положения</w:t>
      </w:r>
    </w:p>
    <w:p w14:paraId="089E4219" w14:textId="1F94E233"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11.1.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00AF6CAE">
        <w:rPr>
          <w:rFonts w:ascii="Arial" w:eastAsia="Times New Roman" w:hAnsi="Arial" w:cs="Arial"/>
          <w:color w:val="212529"/>
          <w:sz w:val="24"/>
          <w:szCs w:val="24"/>
          <w:shd w:val="clear" w:color="auto" w:fill="FCF8E3"/>
          <w:lang w:val="en-US" w:eastAsia="ru-RU"/>
        </w:rPr>
        <w:t>TG</w:t>
      </w:r>
      <w:r w:rsidRPr="00805EAC">
        <w:rPr>
          <w:rFonts w:ascii="Arial" w:eastAsia="Times New Roman" w:hAnsi="Arial" w:cs="Arial"/>
          <w:color w:val="212529"/>
          <w:sz w:val="24"/>
          <w:szCs w:val="24"/>
          <w:shd w:val="clear" w:color="auto" w:fill="FCF8E3"/>
          <w:lang w:eastAsia="ru-RU"/>
        </w:rPr>
        <w:t>@SPEKTRCITYHOTEL.RU</w:t>
      </w:r>
      <w:r w:rsidRPr="00805EAC">
        <w:rPr>
          <w:rFonts w:ascii="Arial" w:eastAsia="Times New Roman" w:hAnsi="Arial" w:cs="Arial"/>
          <w:color w:val="212529"/>
          <w:sz w:val="24"/>
          <w:szCs w:val="24"/>
          <w:lang w:eastAsia="ru-RU"/>
        </w:rPr>
        <w:t>.</w:t>
      </w:r>
    </w:p>
    <w:p w14:paraId="3A5A8117"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lastRenderedPageBreak/>
        <w:t>11.2.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14:paraId="3D171830" w14:textId="38F12139" w:rsidR="00805EAC" w:rsidRPr="00805EAC" w:rsidRDefault="00805EAC" w:rsidP="00805EAC">
      <w:pPr>
        <w:shd w:val="clear" w:color="auto" w:fill="FEFEFE"/>
        <w:spacing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11.3. Актуальная версия Политики в свободном доступе расположена в сети Интернет по адресу </w:t>
      </w:r>
      <w:r w:rsidRPr="00805EAC">
        <w:rPr>
          <w:rFonts w:ascii="Arial" w:eastAsia="Times New Roman" w:hAnsi="Arial" w:cs="Arial"/>
          <w:color w:val="212529"/>
          <w:sz w:val="24"/>
          <w:szCs w:val="24"/>
          <w:shd w:val="clear" w:color="auto" w:fill="FCF8E3"/>
          <w:lang w:eastAsia="ru-RU"/>
        </w:rPr>
        <w:t>https://</w:t>
      </w:r>
      <w:r w:rsidR="00AF6CAE">
        <w:rPr>
          <w:rFonts w:ascii="Arial" w:eastAsia="Times New Roman" w:hAnsi="Arial" w:cs="Arial"/>
          <w:color w:val="212529"/>
          <w:sz w:val="24"/>
          <w:szCs w:val="24"/>
          <w:shd w:val="clear" w:color="auto" w:fill="FCF8E3"/>
          <w:lang w:val="en-US" w:eastAsia="ru-RU"/>
        </w:rPr>
        <w:t>tg</w:t>
      </w:r>
      <w:r w:rsidRPr="00805EAC">
        <w:rPr>
          <w:rFonts w:ascii="Arial" w:eastAsia="Times New Roman" w:hAnsi="Arial" w:cs="Arial"/>
          <w:color w:val="212529"/>
          <w:sz w:val="24"/>
          <w:szCs w:val="24"/>
          <w:shd w:val="clear" w:color="auto" w:fill="FCF8E3"/>
          <w:lang w:eastAsia="ru-RU"/>
        </w:rPr>
        <w:t>.spektrcityhotel.ru/upload/policy</w:t>
      </w:r>
      <w:r w:rsidR="00AF6CAE" w:rsidRPr="00AF6CAE">
        <w:rPr>
          <w:rFonts w:ascii="Arial" w:eastAsia="Times New Roman" w:hAnsi="Arial" w:cs="Arial"/>
          <w:color w:val="212529"/>
          <w:sz w:val="24"/>
          <w:szCs w:val="24"/>
          <w:shd w:val="clear" w:color="auto" w:fill="FCF8E3"/>
          <w:lang w:eastAsia="ru-RU"/>
        </w:rPr>
        <w:t>_</w:t>
      </w:r>
      <w:r w:rsidR="00AF6CAE">
        <w:rPr>
          <w:rFonts w:ascii="Arial" w:eastAsia="Times New Roman" w:hAnsi="Arial" w:cs="Arial"/>
          <w:color w:val="212529"/>
          <w:sz w:val="24"/>
          <w:szCs w:val="24"/>
          <w:shd w:val="clear" w:color="auto" w:fill="FCF8E3"/>
          <w:lang w:val="en-US" w:eastAsia="ru-RU"/>
        </w:rPr>
        <w:t>tg</w:t>
      </w:r>
      <w:r w:rsidRPr="00805EAC">
        <w:rPr>
          <w:rFonts w:ascii="Arial" w:eastAsia="Times New Roman" w:hAnsi="Arial" w:cs="Arial"/>
          <w:color w:val="212529"/>
          <w:sz w:val="24"/>
          <w:szCs w:val="24"/>
          <w:shd w:val="clear" w:color="auto" w:fill="FCF8E3"/>
          <w:lang w:eastAsia="ru-RU"/>
        </w:rPr>
        <w:t>.docx</w:t>
      </w:r>
      <w:bookmarkStart w:id="0" w:name="_GoBack"/>
      <w:bookmarkEnd w:id="0"/>
    </w:p>
    <w:p w14:paraId="136974F4" w14:textId="77777777" w:rsidR="003E5E7E" w:rsidRDefault="003E5E7E"/>
    <w:sectPr w:rsidR="003E5E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EAC"/>
    <w:rsid w:val="00161A3A"/>
    <w:rsid w:val="003E5E7E"/>
    <w:rsid w:val="00805EAC"/>
    <w:rsid w:val="00AF6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42A45"/>
  <w15:chartTrackingRefBased/>
  <w15:docId w15:val="{9451C1FF-3DF2-483C-BDCE-9EAF8CC62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4">
    <w:name w:val="heading 4"/>
    <w:basedOn w:val="a"/>
    <w:link w:val="40"/>
    <w:uiPriority w:val="9"/>
    <w:qFormat/>
    <w:rsid w:val="00805EA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805EA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05EA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805EAC"/>
    <w:rPr>
      <w:rFonts w:ascii="Times New Roman" w:eastAsia="Times New Roman" w:hAnsi="Times New Roman" w:cs="Times New Roman"/>
      <w:b/>
      <w:bCs/>
      <w:sz w:val="20"/>
      <w:szCs w:val="20"/>
      <w:lang w:eastAsia="ru-RU"/>
    </w:rPr>
  </w:style>
  <w:style w:type="character" w:styleId="a3">
    <w:name w:val="Strong"/>
    <w:basedOn w:val="a0"/>
    <w:uiPriority w:val="22"/>
    <w:qFormat/>
    <w:rsid w:val="00805EAC"/>
    <w:rPr>
      <w:b/>
      <w:bCs/>
    </w:rPr>
  </w:style>
  <w:style w:type="character" w:customStyle="1" w:styleId="link">
    <w:name w:val="link"/>
    <w:basedOn w:val="a0"/>
    <w:rsid w:val="00805EAC"/>
  </w:style>
  <w:style w:type="character" w:styleId="a4">
    <w:name w:val="Hyperlink"/>
    <w:basedOn w:val="a0"/>
    <w:uiPriority w:val="99"/>
    <w:semiHidden/>
    <w:unhideWhenUsed/>
    <w:rsid w:val="00805E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882257">
      <w:bodyDiv w:val="1"/>
      <w:marLeft w:val="0"/>
      <w:marRight w:val="0"/>
      <w:marTop w:val="0"/>
      <w:marBottom w:val="0"/>
      <w:divBdr>
        <w:top w:val="none" w:sz="0" w:space="0" w:color="auto"/>
        <w:left w:val="none" w:sz="0" w:space="0" w:color="auto"/>
        <w:bottom w:val="none" w:sz="0" w:space="0" w:color="auto"/>
        <w:right w:val="none" w:sz="0" w:space="0" w:color="auto"/>
      </w:divBdr>
      <w:divsChild>
        <w:div w:id="1469740860">
          <w:marLeft w:val="-225"/>
          <w:marRight w:val="-225"/>
          <w:marTop w:val="0"/>
          <w:marBottom w:val="0"/>
          <w:divBdr>
            <w:top w:val="none" w:sz="0" w:space="0" w:color="auto"/>
            <w:left w:val="none" w:sz="0" w:space="0" w:color="auto"/>
            <w:bottom w:val="none" w:sz="0" w:space="0" w:color="auto"/>
            <w:right w:val="none" w:sz="0" w:space="0" w:color="auto"/>
          </w:divBdr>
          <w:divsChild>
            <w:div w:id="1800611775">
              <w:marLeft w:val="0"/>
              <w:marRight w:val="0"/>
              <w:marTop w:val="0"/>
              <w:marBottom w:val="0"/>
              <w:divBdr>
                <w:top w:val="none" w:sz="0" w:space="0" w:color="auto"/>
                <w:left w:val="none" w:sz="0" w:space="0" w:color="auto"/>
                <w:bottom w:val="none" w:sz="0" w:space="0" w:color="auto"/>
                <w:right w:val="none" w:sz="0" w:space="0" w:color="auto"/>
              </w:divBdr>
            </w:div>
          </w:divsChild>
        </w:div>
        <w:div w:id="864247756">
          <w:marLeft w:val="-225"/>
          <w:marRight w:val="-225"/>
          <w:marTop w:val="0"/>
          <w:marBottom w:val="0"/>
          <w:divBdr>
            <w:top w:val="none" w:sz="0" w:space="0" w:color="auto"/>
            <w:left w:val="none" w:sz="0" w:space="0" w:color="auto"/>
            <w:bottom w:val="none" w:sz="0" w:space="0" w:color="auto"/>
            <w:right w:val="none" w:sz="0" w:space="0" w:color="auto"/>
          </w:divBdr>
          <w:divsChild>
            <w:div w:id="1520509565">
              <w:marLeft w:val="0"/>
              <w:marRight w:val="0"/>
              <w:marTop w:val="0"/>
              <w:marBottom w:val="0"/>
              <w:divBdr>
                <w:top w:val="none" w:sz="0" w:space="0" w:color="auto"/>
                <w:left w:val="none" w:sz="0" w:space="0" w:color="auto"/>
                <w:bottom w:val="none" w:sz="0" w:space="0" w:color="auto"/>
                <w:right w:val="none" w:sz="0" w:space="0" w:color="auto"/>
              </w:divBdr>
              <w:divsChild>
                <w:div w:id="1762525369">
                  <w:marLeft w:val="0"/>
                  <w:marRight w:val="0"/>
                  <w:marTop w:val="0"/>
                  <w:marBottom w:val="360"/>
                  <w:divBdr>
                    <w:top w:val="none" w:sz="0" w:space="0" w:color="auto"/>
                    <w:left w:val="none" w:sz="0" w:space="0" w:color="auto"/>
                    <w:bottom w:val="none" w:sz="0" w:space="0" w:color="auto"/>
                    <w:right w:val="none" w:sz="0" w:space="0" w:color="auto"/>
                  </w:divBdr>
                </w:div>
                <w:div w:id="132604687">
                  <w:marLeft w:val="0"/>
                  <w:marRight w:val="0"/>
                  <w:marTop w:val="0"/>
                  <w:marBottom w:val="240"/>
                  <w:divBdr>
                    <w:top w:val="none" w:sz="0" w:space="0" w:color="auto"/>
                    <w:left w:val="none" w:sz="0" w:space="0" w:color="auto"/>
                    <w:bottom w:val="none" w:sz="0" w:space="0" w:color="auto"/>
                    <w:right w:val="none" w:sz="0" w:space="0" w:color="auto"/>
                  </w:divBdr>
                  <w:divsChild>
                    <w:div w:id="1190678252">
                      <w:marLeft w:val="0"/>
                      <w:marRight w:val="0"/>
                      <w:marTop w:val="0"/>
                      <w:marBottom w:val="0"/>
                      <w:divBdr>
                        <w:top w:val="none" w:sz="0" w:space="0" w:color="auto"/>
                        <w:left w:val="none" w:sz="0" w:space="0" w:color="auto"/>
                        <w:bottom w:val="none" w:sz="0" w:space="0" w:color="auto"/>
                        <w:right w:val="none" w:sz="0" w:space="0" w:color="auto"/>
                      </w:divBdr>
                    </w:div>
                    <w:div w:id="169122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4005">
          <w:marLeft w:val="-225"/>
          <w:marRight w:val="-225"/>
          <w:marTop w:val="0"/>
          <w:marBottom w:val="0"/>
          <w:divBdr>
            <w:top w:val="none" w:sz="0" w:space="0" w:color="auto"/>
            <w:left w:val="none" w:sz="0" w:space="0" w:color="auto"/>
            <w:bottom w:val="none" w:sz="0" w:space="0" w:color="auto"/>
            <w:right w:val="none" w:sz="0" w:space="0" w:color="auto"/>
          </w:divBdr>
          <w:divsChild>
            <w:div w:id="1729955617">
              <w:marLeft w:val="0"/>
              <w:marRight w:val="0"/>
              <w:marTop w:val="0"/>
              <w:marBottom w:val="0"/>
              <w:divBdr>
                <w:top w:val="none" w:sz="0" w:space="0" w:color="auto"/>
                <w:left w:val="none" w:sz="0" w:space="0" w:color="auto"/>
                <w:bottom w:val="none" w:sz="0" w:space="0" w:color="auto"/>
                <w:right w:val="none" w:sz="0" w:space="0" w:color="auto"/>
              </w:divBdr>
              <w:divsChild>
                <w:div w:id="729496933">
                  <w:marLeft w:val="0"/>
                  <w:marRight w:val="0"/>
                  <w:marTop w:val="0"/>
                  <w:marBottom w:val="240"/>
                  <w:divBdr>
                    <w:top w:val="none" w:sz="0" w:space="0" w:color="auto"/>
                    <w:left w:val="none" w:sz="0" w:space="0" w:color="auto"/>
                    <w:bottom w:val="none" w:sz="0" w:space="0" w:color="auto"/>
                    <w:right w:val="none" w:sz="0" w:space="0" w:color="auto"/>
                  </w:divBdr>
                  <w:divsChild>
                    <w:div w:id="1190030498">
                      <w:marLeft w:val="0"/>
                      <w:marRight w:val="0"/>
                      <w:marTop w:val="0"/>
                      <w:marBottom w:val="0"/>
                      <w:divBdr>
                        <w:top w:val="none" w:sz="0" w:space="0" w:color="auto"/>
                        <w:left w:val="none" w:sz="0" w:space="0" w:color="auto"/>
                        <w:bottom w:val="none" w:sz="0" w:space="0" w:color="auto"/>
                        <w:right w:val="none" w:sz="0" w:space="0" w:color="auto"/>
                      </w:divBdr>
                    </w:div>
                    <w:div w:id="640843668">
                      <w:marLeft w:val="0"/>
                      <w:marRight w:val="0"/>
                      <w:marTop w:val="0"/>
                      <w:marBottom w:val="0"/>
                      <w:divBdr>
                        <w:top w:val="none" w:sz="0" w:space="0" w:color="auto"/>
                        <w:left w:val="none" w:sz="0" w:space="0" w:color="auto"/>
                        <w:bottom w:val="none" w:sz="0" w:space="0" w:color="auto"/>
                        <w:right w:val="none" w:sz="0" w:space="0" w:color="auto"/>
                      </w:divBdr>
                    </w:div>
                    <w:div w:id="291398552">
                      <w:marLeft w:val="0"/>
                      <w:marRight w:val="0"/>
                      <w:marTop w:val="0"/>
                      <w:marBottom w:val="0"/>
                      <w:divBdr>
                        <w:top w:val="none" w:sz="0" w:space="0" w:color="auto"/>
                        <w:left w:val="none" w:sz="0" w:space="0" w:color="auto"/>
                        <w:bottom w:val="none" w:sz="0" w:space="0" w:color="auto"/>
                        <w:right w:val="none" w:sz="0" w:space="0" w:color="auto"/>
                      </w:divBdr>
                    </w:div>
                    <w:div w:id="1659922631">
                      <w:marLeft w:val="0"/>
                      <w:marRight w:val="0"/>
                      <w:marTop w:val="0"/>
                      <w:marBottom w:val="0"/>
                      <w:divBdr>
                        <w:top w:val="none" w:sz="0" w:space="0" w:color="auto"/>
                        <w:left w:val="none" w:sz="0" w:space="0" w:color="auto"/>
                        <w:bottom w:val="none" w:sz="0" w:space="0" w:color="auto"/>
                        <w:right w:val="none" w:sz="0" w:space="0" w:color="auto"/>
                      </w:divBdr>
                    </w:div>
                    <w:div w:id="1329820687">
                      <w:marLeft w:val="0"/>
                      <w:marRight w:val="0"/>
                      <w:marTop w:val="0"/>
                      <w:marBottom w:val="0"/>
                      <w:divBdr>
                        <w:top w:val="none" w:sz="0" w:space="0" w:color="auto"/>
                        <w:left w:val="none" w:sz="0" w:space="0" w:color="auto"/>
                        <w:bottom w:val="none" w:sz="0" w:space="0" w:color="auto"/>
                        <w:right w:val="none" w:sz="0" w:space="0" w:color="auto"/>
                      </w:divBdr>
                    </w:div>
                    <w:div w:id="466552088">
                      <w:marLeft w:val="0"/>
                      <w:marRight w:val="0"/>
                      <w:marTop w:val="0"/>
                      <w:marBottom w:val="0"/>
                      <w:divBdr>
                        <w:top w:val="none" w:sz="0" w:space="0" w:color="auto"/>
                        <w:left w:val="none" w:sz="0" w:space="0" w:color="auto"/>
                        <w:bottom w:val="none" w:sz="0" w:space="0" w:color="auto"/>
                        <w:right w:val="none" w:sz="0" w:space="0" w:color="auto"/>
                      </w:divBdr>
                    </w:div>
                    <w:div w:id="1978296111">
                      <w:marLeft w:val="0"/>
                      <w:marRight w:val="0"/>
                      <w:marTop w:val="0"/>
                      <w:marBottom w:val="0"/>
                      <w:divBdr>
                        <w:top w:val="none" w:sz="0" w:space="0" w:color="auto"/>
                        <w:left w:val="none" w:sz="0" w:space="0" w:color="auto"/>
                        <w:bottom w:val="none" w:sz="0" w:space="0" w:color="auto"/>
                        <w:right w:val="none" w:sz="0" w:space="0" w:color="auto"/>
                      </w:divBdr>
                    </w:div>
                    <w:div w:id="662466579">
                      <w:marLeft w:val="0"/>
                      <w:marRight w:val="0"/>
                      <w:marTop w:val="0"/>
                      <w:marBottom w:val="0"/>
                      <w:divBdr>
                        <w:top w:val="none" w:sz="0" w:space="0" w:color="auto"/>
                        <w:left w:val="none" w:sz="0" w:space="0" w:color="auto"/>
                        <w:bottom w:val="none" w:sz="0" w:space="0" w:color="auto"/>
                        <w:right w:val="none" w:sz="0" w:space="0" w:color="auto"/>
                      </w:divBdr>
                    </w:div>
                    <w:div w:id="810295800">
                      <w:marLeft w:val="0"/>
                      <w:marRight w:val="0"/>
                      <w:marTop w:val="0"/>
                      <w:marBottom w:val="0"/>
                      <w:divBdr>
                        <w:top w:val="none" w:sz="0" w:space="0" w:color="auto"/>
                        <w:left w:val="none" w:sz="0" w:space="0" w:color="auto"/>
                        <w:bottom w:val="none" w:sz="0" w:space="0" w:color="auto"/>
                        <w:right w:val="none" w:sz="0" w:space="0" w:color="auto"/>
                      </w:divBdr>
                    </w:div>
                    <w:div w:id="1212379007">
                      <w:marLeft w:val="0"/>
                      <w:marRight w:val="0"/>
                      <w:marTop w:val="0"/>
                      <w:marBottom w:val="0"/>
                      <w:divBdr>
                        <w:top w:val="none" w:sz="0" w:space="0" w:color="auto"/>
                        <w:left w:val="none" w:sz="0" w:space="0" w:color="auto"/>
                        <w:bottom w:val="none" w:sz="0" w:space="0" w:color="auto"/>
                        <w:right w:val="none" w:sz="0" w:space="0" w:color="auto"/>
                      </w:divBdr>
                    </w:div>
                    <w:div w:id="25064514">
                      <w:marLeft w:val="0"/>
                      <w:marRight w:val="0"/>
                      <w:marTop w:val="0"/>
                      <w:marBottom w:val="0"/>
                      <w:divBdr>
                        <w:top w:val="none" w:sz="0" w:space="0" w:color="auto"/>
                        <w:left w:val="none" w:sz="0" w:space="0" w:color="auto"/>
                        <w:bottom w:val="none" w:sz="0" w:space="0" w:color="auto"/>
                        <w:right w:val="none" w:sz="0" w:space="0" w:color="auto"/>
                      </w:divBdr>
                    </w:div>
                    <w:div w:id="760184358">
                      <w:marLeft w:val="0"/>
                      <w:marRight w:val="0"/>
                      <w:marTop w:val="0"/>
                      <w:marBottom w:val="0"/>
                      <w:divBdr>
                        <w:top w:val="none" w:sz="0" w:space="0" w:color="auto"/>
                        <w:left w:val="none" w:sz="0" w:space="0" w:color="auto"/>
                        <w:bottom w:val="none" w:sz="0" w:space="0" w:color="auto"/>
                        <w:right w:val="none" w:sz="0" w:space="0" w:color="auto"/>
                      </w:divBdr>
                    </w:div>
                    <w:div w:id="413429386">
                      <w:marLeft w:val="0"/>
                      <w:marRight w:val="0"/>
                      <w:marTop w:val="0"/>
                      <w:marBottom w:val="0"/>
                      <w:divBdr>
                        <w:top w:val="none" w:sz="0" w:space="0" w:color="auto"/>
                        <w:left w:val="none" w:sz="0" w:space="0" w:color="auto"/>
                        <w:bottom w:val="none" w:sz="0" w:space="0" w:color="auto"/>
                        <w:right w:val="none" w:sz="0" w:space="0" w:color="auto"/>
                      </w:divBdr>
                    </w:div>
                    <w:div w:id="11780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177138">
          <w:marLeft w:val="-225"/>
          <w:marRight w:val="-225"/>
          <w:marTop w:val="0"/>
          <w:marBottom w:val="0"/>
          <w:divBdr>
            <w:top w:val="none" w:sz="0" w:space="0" w:color="auto"/>
            <w:left w:val="none" w:sz="0" w:space="0" w:color="auto"/>
            <w:bottom w:val="none" w:sz="0" w:space="0" w:color="auto"/>
            <w:right w:val="none" w:sz="0" w:space="0" w:color="auto"/>
          </w:divBdr>
          <w:divsChild>
            <w:div w:id="2123108490">
              <w:marLeft w:val="0"/>
              <w:marRight w:val="0"/>
              <w:marTop w:val="0"/>
              <w:marBottom w:val="0"/>
              <w:divBdr>
                <w:top w:val="none" w:sz="0" w:space="0" w:color="auto"/>
                <w:left w:val="none" w:sz="0" w:space="0" w:color="auto"/>
                <w:bottom w:val="none" w:sz="0" w:space="0" w:color="auto"/>
                <w:right w:val="none" w:sz="0" w:space="0" w:color="auto"/>
              </w:divBdr>
              <w:divsChild>
                <w:div w:id="1195996345">
                  <w:marLeft w:val="0"/>
                  <w:marRight w:val="0"/>
                  <w:marTop w:val="0"/>
                  <w:marBottom w:val="240"/>
                  <w:divBdr>
                    <w:top w:val="none" w:sz="0" w:space="0" w:color="auto"/>
                    <w:left w:val="none" w:sz="0" w:space="0" w:color="auto"/>
                    <w:bottom w:val="none" w:sz="0" w:space="0" w:color="auto"/>
                    <w:right w:val="none" w:sz="0" w:space="0" w:color="auto"/>
                  </w:divBdr>
                  <w:divsChild>
                    <w:div w:id="1009285890">
                      <w:marLeft w:val="0"/>
                      <w:marRight w:val="0"/>
                      <w:marTop w:val="0"/>
                      <w:marBottom w:val="0"/>
                      <w:divBdr>
                        <w:top w:val="none" w:sz="0" w:space="0" w:color="auto"/>
                        <w:left w:val="none" w:sz="0" w:space="0" w:color="auto"/>
                        <w:bottom w:val="none" w:sz="0" w:space="0" w:color="auto"/>
                        <w:right w:val="none" w:sz="0" w:space="0" w:color="auto"/>
                      </w:divBdr>
                    </w:div>
                    <w:div w:id="742607392">
                      <w:marLeft w:val="0"/>
                      <w:marRight w:val="0"/>
                      <w:marTop w:val="0"/>
                      <w:marBottom w:val="0"/>
                      <w:divBdr>
                        <w:top w:val="none" w:sz="0" w:space="0" w:color="auto"/>
                        <w:left w:val="none" w:sz="0" w:space="0" w:color="auto"/>
                        <w:bottom w:val="none" w:sz="0" w:space="0" w:color="auto"/>
                        <w:right w:val="none" w:sz="0" w:space="0" w:color="auto"/>
                      </w:divBdr>
                    </w:div>
                    <w:div w:id="1175223747">
                      <w:marLeft w:val="0"/>
                      <w:marRight w:val="0"/>
                      <w:marTop w:val="0"/>
                      <w:marBottom w:val="0"/>
                      <w:divBdr>
                        <w:top w:val="none" w:sz="0" w:space="0" w:color="auto"/>
                        <w:left w:val="none" w:sz="0" w:space="0" w:color="auto"/>
                        <w:bottom w:val="none" w:sz="0" w:space="0" w:color="auto"/>
                        <w:right w:val="none" w:sz="0" w:space="0" w:color="auto"/>
                      </w:divBdr>
                    </w:div>
                    <w:div w:id="1032651781">
                      <w:marLeft w:val="0"/>
                      <w:marRight w:val="0"/>
                      <w:marTop w:val="0"/>
                      <w:marBottom w:val="0"/>
                      <w:divBdr>
                        <w:top w:val="none" w:sz="0" w:space="0" w:color="auto"/>
                        <w:left w:val="none" w:sz="0" w:space="0" w:color="auto"/>
                        <w:bottom w:val="none" w:sz="0" w:space="0" w:color="auto"/>
                        <w:right w:val="none" w:sz="0" w:space="0" w:color="auto"/>
                      </w:divBdr>
                    </w:div>
                    <w:div w:id="1266111483">
                      <w:marLeft w:val="0"/>
                      <w:marRight w:val="0"/>
                      <w:marTop w:val="0"/>
                      <w:marBottom w:val="0"/>
                      <w:divBdr>
                        <w:top w:val="none" w:sz="0" w:space="0" w:color="auto"/>
                        <w:left w:val="none" w:sz="0" w:space="0" w:color="auto"/>
                        <w:bottom w:val="none" w:sz="0" w:space="0" w:color="auto"/>
                        <w:right w:val="none" w:sz="0" w:space="0" w:color="auto"/>
                      </w:divBdr>
                    </w:div>
                    <w:div w:id="1873570338">
                      <w:marLeft w:val="0"/>
                      <w:marRight w:val="0"/>
                      <w:marTop w:val="0"/>
                      <w:marBottom w:val="0"/>
                      <w:divBdr>
                        <w:top w:val="none" w:sz="0" w:space="0" w:color="auto"/>
                        <w:left w:val="none" w:sz="0" w:space="0" w:color="auto"/>
                        <w:bottom w:val="none" w:sz="0" w:space="0" w:color="auto"/>
                        <w:right w:val="none" w:sz="0" w:space="0" w:color="auto"/>
                      </w:divBdr>
                    </w:div>
                    <w:div w:id="952636701">
                      <w:marLeft w:val="0"/>
                      <w:marRight w:val="0"/>
                      <w:marTop w:val="0"/>
                      <w:marBottom w:val="0"/>
                      <w:divBdr>
                        <w:top w:val="none" w:sz="0" w:space="0" w:color="auto"/>
                        <w:left w:val="none" w:sz="0" w:space="0" w:color="auto"/>
                        <w:bottom w:val="none" w:sz="0" w:space="0" w:color="auto"/>
                        <w:right w:val="none" w:sz="0" w:space="0" w:color="auto"/>
                      </w:divBdr>
                    </w:div>
                    <w:div w:id="2019190698">
                      <w:marLeft w:val="0"/>
                      <w:marRight w:val="0"/>
                      <w:marTop w:val="0"/>
                      <w:marBottom w:val="0"/>
                      <w:divBdr>
                        <w:top w:val="none" w:sz="0" w:space="0" w:color="auto"/>
                        <w:left w:val="none" w:sz="0" w:space="0" w:color="auto"/>
                        <w:bottom w:val="none" w:sz="0" w:space="0" w:color="auto"/>
                        <w:right w:val="none" w:sz="0" w:space="0" w:color="auto"/>
                      </w:divBdr>
                    </w:div>
                    <w:div w:id="2042046521">
                      <w:marLeft w:val="0"/>
                      <w:marRight w:val="0"/>
                      <w:marTop w:val="0"/>
                      <w:marBottom w:val="0"/>
                      <w:divBdr>
                        <w:top w:val="none" w:sz="0" w:space="0" w:color="auto"/>
                        <w:left w:val="none" w:sz="0" w:space="0" w:color="auto"/>
                        <w:bottom w:val="none" w:sz="0" w:space="0" w:color="auto"/>
                        <w:right w:val="none" w:sz="0" w:space="0" w:color="auto"/>
                      </w:divBdr>
                    </w:div>
                    <w:div w:id="896279471">
                      <w:marLeft w:val="0"/>
                      <w:marRight w:val="0"/>
                      <w:marTop w:val="0"/>
                      <w:marBottom w:val="0"/>
                      <w:divBdr>
                        <w:top w:val="none" w:sz="0" w:space="0" w:color="auto"/>
                        <w:left w:val="none" w:sz="0" w:space="0" w:color="auto"/>
                        <w:bottom w:val="none" w:sz="0" w:space="0" w:color="auto"/>
                        <w:right w:val="none" w:sz="0" w:space="0" w:color="auto"/>
                      </w:divBdr>
                    </w:div>
                    <w:div w:id="2092970852">
                      <w:marLeft w:val="0"/>
                      <w:marRight w:val="0"/>
                      <w:marTop w:val="0"/>
                      <w:marBottom w:val="0"/>
                      <w:divBdr>
                        <w:top w:val="none" w:sz="0" w:space="0" w:color="auto"/>
                        <w:left w:val="none" w:sz="0" w:space="0" w:color="auto"/>
                        <w:bottom w:val="none" w:sz="0" w:space="0" w:color="auto"/>
                        <w:right w:val="none" w:sz="0" w:space="0" w:color="auto"/>
                      </w:divBdr>
                    </w:div>
                    <w:div w:id="688021967">
                      <w:marLeft w:val="0"/>
                      <w:marRight w:val="0"/>
                      <w:marTop w:val="0"/>
                      <w:marBottom w:val="0"/>
                      <w:divBdr>
                        <w:top w:val="none" w:sz="0" w:space="0" w:color="auto"/>
                        <w:left w:val="none" w:sz="0" w:space="0" w:color="auto"/>
                        <w:bottom w:val="none" w:sz="0" w:space="0" w:color="auto"/>
                        <w:right w:val="none" w:sz="0" w:space="0" w:color="auto"/>
                      </w:divBdr>
                    </w:div>
                    <w:div w:id="171464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47585">
          <w:marLeft w:val="-225"/>
          <w:marRight w:val="-225"/>
          <w:marTop w:val="0"/>
          <w:marBottom w:val="0"/>
          <w:divBdr>
            <w:top w:val="none" w:sz="0" w:space="0" w:color="auto"/>
            <w:left w:val="none" w:sz="0" w:space="0" w:color="auto"/>
            <w:bottom w:val="none" w:sz="0" w:space="0" w:color="auto"/>
            <w:right w:val="none" w:sz="0" w:space="0" w:color="auto"/>
          </w:divBdr>
          <w:divsChild>
            <w:div w:id="257255273">
              <w:marLeft w:val="0"/>
              <w:marRight w:val="0"/>
              <w:marTop w:val="0"/>
              <w:marBottom w:val="0"/>
              <w:divBdr>
                <w:top w:val="none" w:sz="0" w:space="0" w:color="auto"/>
                <w:left w:val="none" w:sz="0" w:space="0" w:color="auto"/>
                <w:bottom w:val="none" w:sz="0" w:space="0" w:color="auto"/>
                <w:right w:val="none" w:sz="0" w:space="0" w:color="auto"/>
              </w:divBdr>
              <w:divsChild>
                <w:div w:id="179010893">
                  <w:marLeft w:val="0"/>
                  <w:marRight w:val="0"/>
                  <w:marTop w:val="0"/>
                  <w:marBottom w:val="240"/>
                  <w:divBdr>
                    <w:top w:val="none" w:sz="0" w:space="0" w:color="auto"/>
                    <w:left w:val="none" w:sz="0" w:space="0" w:color="auto"/>
                    <w:bottom w:val="none" w:sz="0" w:space="0" w:color="auto"/>
                    <w:right w:val="none" w:sz="0" w:space="0" w:color="auto"/>
                  </w:divBdr>
                  <w:divsChild>
                    <w:div w:id="30308669">
                      <w:marLeft w:val="0"/>
                      <w:marRight w:val="0"/>
                      <w:marTop w:val="0"/>
                      <w:marBottom w:val="0"/>
                      <w:divBdr>
                        <w:top w:val="none" w:sz="0" w:space="0" w:color="auto"/>
                        <w:left w:val="none" w:sz="0" w:space="0" w:color="auto"/>
                        <w:bottom w:val="none" w:sz="0" w:space="0" w:color="auto"/>
                        <w:right w:val="none" w:sz="0" w:space="0" w:color="auto"/>
                      </w:divBdr>
                    </w:div>
                    <w:div w:id="1245214774">
                      <w:marLeft w:val="0"/>
                      <w:marRight w:val="0"/>
                      <w:marTop w:val="0"/>
                      <w:marBottom w:val="0"/>
                      <w:divBdr>
                        <w:top w:val="none" w:sz="0" w:space="0" w:color="auto"/>
                        <w:left w:val="none" w:sz="0" w:space="0" w:color="auto"/>
                        <w:bottom w:val="none" w:sz="0" w:space="0" w:color="auto"/>
                        <w:right w:val="none" w:sz="0" w:space="0" w:color="auto"/>
                      </w:divBdr>
                    </w:div>
                    <w:div w:id="1843813155">
                      <w:marLeft w:val="0"/>
                      <w:marRight w:val="0"/>
                      <w:marTop w:val="0"/>
                      <w:marBottom w:val="0"/>
                      <w:divBdr>
                        <w:top w:val="none" w:sz="0" w:space="0" w:color="auto"/>
                        <w:left w:val="none" w:sz="0" w:space="0" w:color="auto"/>
                        <w:bottom w:val="none" w:sz="0" w:space="0" w:color="auto"/>
                        <w:right w:val="none" w:sz="0" w:space="0" w:color="auto"/>
                      </w:divBdr>
                    </w:div>
                    <w:div w:id="1820490222">
                      <w:marLeft w:val="0"/>
                      <w:marRight w:val="0"/>
                      <w:marTop w:val="0"/>
                      <w:marBottom w:val="0"/>
                      <w:divBdr>
                        <w:top w:val="none" w:sz="0" w:space="0" w:color="auto"/>
                        <w:left w:val="none" w:sz="0" w:space="0" w:color="auto"/>
                        <w:bottom w:val="none" w:sz="0" w:space="0" w:color="auto"/>
                        <w:right w:val="none" w:sz="0" w:space="0" w:color="auto"/>
                      </w:divBdr>
                    </w:div>
                    <w:div w:id="1190993179">
                      <w:marLeft w:val="0"/>
                      <w:marRight w:val="0"/>
                      <w:marTop w:val="0"/>
                      <w:marBottom w:val="0"/>
                      <w:divBdr>
                        <w:top w:val="none" w:sz="0" w:space="0" w:color="auto"/>
                        <w:left w:val="none" w:sz="0" w:space="0" w:color="auto"/>
                        <w:bottom w:val="none" w:sz="0" w:space="0" w:color="auto"/>
                        <w:right w:val="none" w:sz="0" w:space="0" w:color="auto"/>
                      </w:divBdr>
                    </w:div>
                    <w:div w:id="409085284">
                      <w:marLeft w:val="0"/>
                      <w:marRight w:val="0"/>
                      <w:marTop w:val="0"/>
                      <w:marBottom w:val="0"/>
                      <w:divBdr>
                        <w:top w:val="none" w:sz="0" w:space="0" w:color="auto"/>
                        <w:left w:val="none" w:sz="0" w:space="0" w:color="auto"/>
                        <w:bottom w:val="none" w:sz="0" w:space="0" w:color="auto"/>
                        <w:right w:val="none" w:sz="0" w:space="0" w:color="auto"/>
                      </w:divBdr>
                    </w:div>
                    <w:div w:id="80639839">
                      <w:marLeft w:val="0"/>
                      <w:marRight w:val="0"/>
                      <w:marTop w:val="0"/>
                      <w:marBottom w:val="0"/>
                      <w:divBdr>
                        <w:top w:val="none" w:sz="0" w:space="0" w:color="auto"/>
                        <w:left w:val="none" w:sz="0" w:space="0" w:color="auto"/>
                        <w:bottom w:val="none" w:sz="0" w:space="0" w:color="auto"/>
                        <w:right w:val="none" w:sz="0" w:space="0" w:color="auto"/>
                      </w:divBdr>
                    </w:div>
                    <w:div w:id="856386536">
                      <w:marLeft w:val="0"/>
                      <w:marRight w:val="0"/>
                      <w:marTop w:val="0"/>
                      <w:marBottom w:val="0"/>
                      <w:divBdr>
                        <w:top w:val="none" w:sz="0" w:space="0" w:color="auto"/>
                        <w:left w:val="none" w:sz="0" w:space="0" w:color="auto"/>
                        <w:bottom w:val="none" w:sz="0" w:space="0" w:color="auto"/>
                        <w:right w:val="none" w:sz="0" w:space="0" w:color="auto"/>
                      </w:divBdr>
                    </w:div>
                    <w:div w:id="1350793486">
                      <w:marLeft w:val="0"/>
                      <w:marRight w:val="0"/>
                      <w:marTop w:val="0"/>
                      <w:marBottom w:val="0"/>
                      <w:divBdr>
                        <w:top w:val="none" w:sz="0" w:space="0" w:color="auto"/>
                        <w:left w:val="none" w:sz="0" w:space="0" w:color="auto"/>
                        <w:bottom w:val="none" w:sz="0" w:space="0" w:color="auto"/>
                        <w:right w:val="none" w:sz="0" w:space="0" w:color="auto"/>
                      </w:divBdr>
                    </w:div>
                    <w:div w:id="984892271">
                      <w:marLeft w:val="0"/>
                      <w:marRight w:val="0"/>
                      <w:marTop w:val="0"/>
                      <w:marBottom w:val="0"/>
                      <w:divBdr>
                        <w:top w:val="none" w:sz="0" w:space="0" w:color="auto"/>
                        <w:left w:val="none" w:sz="0" w:space="0" w:color="auto"/>
                        <w:bottom w:val="none" w:sz="0" w:space="0" w:color="auto"/>
                        <w:right w:val="none" w:sz="0" w:space="0" w:color="auto"/>
                      </w:divBdr>
                    </w:div>
                    <w:div w:id="1057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39728">
          <w:marLeft w:val="-225"/>
          <w:marRight w:val="-225"/>
          <w:marTop w:val="0"/>
          <w:marBottom w:val="0"/>
          <w:divBdr>
            <w:top w:val="none" w:sz="0" w:space="0" w:color="auto"/>
            <w:left w:val="none" w:sz="0" w:space="0" w:color="auto"/>
            <w:bottom w:val="none" w:sz="0" w:space="0" w:color="auto"/>
            <w:right w:val="none" w:sz="0" w:space="0" w:color="auto"/>
          </w:divBdr>
          <w:divsChild>
            <w:div w:id="639263702">
              <w:marLeft w:val="0"/>
              <w:marRight w:val="0"/>
              <w:marTop w:val="0"/>
              <w:marBottom w:val="0"/>
              <w:divBdr>
                <w:top w:val="none" w:sz="0" w:space="0" w:color="auto"/>
                <w:left w:val="none" w:sz="0" w:space="0" w:color="auto"/>
                <w:bottom w:val="none" w:sz="0" w:space="0" w:color="auto"/>
                <w:right w:val="none" w:sz="0" w:space="0" w:color="auto"/>
              </w:divBdr>
              <w:divsChild>
                <w:div w:id="1183086271">
                  <w:marLeft w:val="0"/>
                  <w:marRight w:val="0"/>
                  <w:marTop w:val="0"/>
                  <w:marBottom w:val="240"/>
                  <w:divBdr>
                    <w:top w:val="none" w:sz="0" w:space="0" w:color="auto"/>
                    <w:left w:val="none" w:sz="0" w:space="0" w:color="auto"/>
                    <w:bottom w:val="none" w:sz="0" w:space="0" w:color="auto"/>
                    <w:right w:val="none" w:sz="0" w:space="0" w:color="auto"/>
                  </w:divBdr>
                  <w:divsChild>
                    <w:div w:id="1316030058">
                      <w:marLeft w:val="0"/>
                      <w:marRight w:val="0"/>
                      <w:marTop w:val="0"/>
                      <w:marBottom w:val="0"/>
                      <w:divBdr>
                        <w:top w:val="none" w:sz="0" w:space="0" w:color="auto"/>
                        <w:left w:val="none" w:sz="0" w:space="0" w:color="auto"/>
                        <w:bottom w:val="none" w:sz="0" w:space="0" w:color="auto"/>
                        <w:right w:val="none" w:sz="0" w:space="0" w:color="auto"/>
                      </w:divBdr>
                    </w:div>
                    <w:div w:id="126163706">
                      <w:marLeft w:val="0"/>
                      <w:marRight w:val="0"/>
                      <w:marTop w:val="0"/>
                      <w:marBottom w:val="0"/>
                      <w:divBdr>
                        <w:top w:val="none" w:sz="0" w:space="0" w:color="auto"/>
                        <w:left w:val="none" w:sz="0" w:space="0" w:color="auto"/>
                        <w:bottom w:val="none" w:sz="0" w:space="0" w:color="auto"/>
                        <w:right w:val="none" w:sz="0" w:space="0" w:color="auto"/>
                      </w:divBdr>
                    </w:div>
                    <w:div w:id="1873419532">
                      <w:marLeft w:val="0"/>
                      <w:marRight w:val="0"/>
                      <w:marTop w:val="0"/>
                      <w:marBottom w:val="0"/>
                      <w:divBdr>
                        <w:top w:val="none" w:sz="0" w:space="0" w:color="auto"/>
                        <w:left w:val="none" w:sz="0" w:space="0" w:color="auto"/>
                        <w:bottom w:val="none" w:sz="0" w:space="0" w:color="auto"/>
                        <w:right w:val="none" w:sz="0" w:space="0" w:color="auto"/>
                      </w:divBdr>
                    </w:div>
                    <w:div w:id="1671180302">
                      <w:marLeft w:val="0"/>
                      <w:marRight w:val="0"/>
                      <w:marTop w:val="0"/>
                      <w:marBottom w:val="0"/>
                      <w:divBdr>
                        <w:top w:val="none" w:sz="0" w:space="0" w:color="auto"/>
                        <w:left w:val="none" w:sz="0" w:space="0" w:color="auto"/>
                        <w:bottom w:val="none" w:sz="0" w:space="0" w:color="auto"/>
                        <w:right w:val="none" w:sz="0" w:space="0" w:color="auto"/>
                      </w:divBdr>
                    </w:div>
                    <w:div w:id="245966109">
                      <w:marLeft w:val="0"/>
                      <w:marRight w:val="0"/>
                      <w:marTop w:val="0"/>
                      <w:marBottom w:val="0"/>
                      <w:divBdr>
                        <w:top w:val="none" w:sz="0" w:space="0" w:color="auto"/>
                        <w:left w:val="none" w:sz="0" w:space="0" w:color="auto"/>
                        <w:bottom w:val="none" w:sz="0" w:space="0" w:color="auto"/>
                        <w:right w:val="none" w:sz="0" w:space="0" w:color="auto"/>
                      </w:divBdr>
                    </w:div>
                    <w:div w:id="1633052374">
                      <w:marLeft w:val="0"/>
                      <w:marRight w:val="0"/>
                      <w:marTop w:val="0"/>
                      <w:marBottom w:val="0"/>
                      <w:divBdr>
                        <w:top w:val="none" w:sz="0" w:space="0" w:color="auto"/>
                        <w:left w:val="none" w:sz="0" w:space="0" w:color="auto"/>
                        <w:bottom w:val="none" w:sz="0" w:space="0" w:color="auto"/>
                        <w:right w:val="none" w:sz="0" w:space="0" w:color="auto"/>
                      </w:divBdr>
                    </w:div>
                    <w:div w:id="14251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09730">
          <w:marLeft w:val="-225"/>
          <w:marRight w:val="-225"/>
          <w:marTop w:val="0"/>
          <w:marBottom w:val="0"/>
          <w:divBdr>
            <w:top w:val="none" w:sz="0" w:space="0" w:color="auto"/>
            <w:left w:val="none" w:sz="0" w:space="0" w:color="auto"/>
            <w:bottom w:val="none" w:sz="0" w:space="0" w:color="auto"/>
            <w:right w:val="none" w:sz="0" w:space="0" w:color="auto"/>
          </w:divBdr>
          <w:divsChild>
            <w:div w:id="1451392931">
              <w:marLeft w:val="0"/>
              <w:marRight w:val="0"/>
              <w:marTop w:val="0"/>
              <w:marBottom w:val="0"/>
              <w:divBdr>
                <w:top w:val="none" w:sz="0" w:space="0" w:color="auto"/>
                <w:left w:val="none" w:sz="0" w:space="0" w:color="auto"/>
                <w:bottom w:val="none" w:sz="0" w:space="0" w:color="auto"/>
                <w:right w:val="none" w:sz="0" w:space="0" w:color="auto"/>
              </w:divBdr>
              <w:divsChild>
                <w:div w:id="888733765">
                  <w:marLeft w:val="0"/>
                  <w:marRight w:val="0"/>
                  <w:marTop w:val="0"/>
                  <w:marBottom w:val="240"/>
                  <w:divBdr>
                    <w:top w:val="none" w:sz="0" w:space="0" w:color="auto"/>
                    <w:left w:val="none" w:sz="0" w:space="0" w:color="auto"/>
                    <w:bottom w:val="none" w:sz="0" w:space="0" w:color="auto"/>
                    <w:right w:val="none" w:sz="0" w:space="0" w:color="auto"/>
                  </w:divBdr>
                  <w:divsChild>
                    <w:div w:id="1975063519">
                      <w:marLeft w:val="0"/>
                      <w:marRight w:val="0"/>
                      <w:marTop w:val="0"/>
                      <w:marBottom w:val="0"/>
                      <w:divBdr>
                        <w:top w:val="none" w:sz="0" w:space="0" w:color="auto"/>
                        <w:left w:val="none" w:sz="0" w:space="0" w:color="auto"/>
                        <w:bottom w:val="none" w:sz="0" w:space="0" w:color="auto"/>
                        <w:right w:val="none" w:sz="0" w:space="0" w:color="auto"/>
                      </w:divBdr>
                    </w:div>
                    <w:div w:id="1420132016">
                      <w:marLeft w:val="0"/>
                      <w:marRight w:val="0"/>
                      <w:marTop w:val="0"/>
                      <w:marBottom w:val="0"/>
                      <w:divBdr>
                        <w:top w:val="none" w:sz="0" w:space="0" w:color="auto"/>
                        <w:left w:val="none" w:sz="0" w:space="0" w:color="auto"/>
                        <w:bottom w:val="none" w:sz="0" w:space="0" w:color="auto"/>
                        <w:right w:val="none" w:sz="0" w:space="0" w:color="auto"/>
                      </w:divBdr>
                    </w:div>
                    <w:div w:id="1646011966">
                      <w:marLeft w:val="0"/>
                      <w:marRight w:val="0"/>
                      <w:marTop w:val="0"/>
                      <w:marBottom w:val="0"/>
                      <w:divBdr>
                        <w:top w:val="none" w:sz="0" w:space="0" w:color="auto"/>
                        <w:left w:val="none" w:sz="0" w:space="0" w:color="auto"/>
                        <w:bottom w:val="none" w:sz="0" w:space="0" w:color="auto"/>
                        <w:right w:val="none" w:sz="0" w:space="0" w:color="auto"/>
                      </w:divBdr>
                    </w:div>
                    <w:div w:id="584385108">
                      <w:marLeft w:val="0"/>
                      <w:marRight w:val="0"/>
                      <w:marTop w:val="0"/>
                      <w:marBottom w:val="0"/>
                      <w:divBdr>
                        <w:top w:val="none" w:sz="0" w:space="0" w:color="auto"/>
                        <w:left w:val="none" w:sz="0" w:space="0" w:color="auto"/>
                        <w:bottom w:val="none" w:sz="0" w:space="0" w:color="auto"/>
                        <w:right w:val="none" w:sz="0" w:space="0" w:color="auto"/>
                      </w:divBdr>
                    </w:div>
                    <w:div w:id="1372612298">
                      <w:marLeft w:val="0"/>
                      <w:marRight w:val="0"/>
                      <w:marTop w:val="0"/>
                      <w:marBottom w:val="0"/>
                      <w:divBdr>
                        <w:top w:val="none" w:sz="0" w:space="0" w:color="auto"/>
                        <w:left w:val="none" w:sz="0" w:space="0" w:color="auto"/>
                        <w:bottom w:val="none" w:sz="0" w:space="0" w:color="auto"/>
                        <w:right w:val="none" w:sz="0" w:space="0" w:color="auto"/>
                      </w:divBdr>
                    </w:div>
                    <w:div w:id="1963730775">
                      <w:marLeft w:val="0"/>
                      <w:marRight w:val="0"/>
                      <w:marTop w:val="0"/>
                      <w:marBottom w:val="0"/>
                      <w:divBdr>
                        <w:top w:val="none" w:sz="0" w:space="0" w:color="auto"/>
                        <w:left w:val="none" w:sz="0" w:space="0" w:color="auto"/>
                        <w:bottom w:val="none" w:sz="0" w:space="0" w:color="auto"/>
                        <w:right w:val="none" w:sz="0" w:space="0" w:color="auto"/>
                      </w:divBdr>
                    </w:div>
                    <w:div w:id="9641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162866">
          <w:marLeft w:val="-225"/>
          <w:marRight w:val="-225"/>
          <w:marTop w:val="0"/>
          <w:marBottom w:val="0"/>
          <w:divBdr>
            <w:top w:val="none" w:sz="0" w:space="0" w:color="auto"/>
            <w:left w:val="none" w:sz="0" w:space="0" w:color="auto"/>
            <w:bottom w:val="none" w:sz="0" w:space="0" w:color="auto"/>
            <w:right w:val="none" w:sz="0" w:space="0" w:color="auto"/>
          </w:divBdr>
          <w:divsChild>
            <w:div w:id="1619994800">
              <w:marLeft w:val="0"/>
              <w:marRight w:val="0"/>
              <w:marTop w:val="0"/>
              <w:marBottom w:val="0"/>
              <w:divBdr>
                <w:top w:val="none" w:sz="0" w:space="0" w:color="auto"/>
                <w:left w:val="none" w:sz="0" w:space="0" w:color="auto"/>
                <w:bottom w:val="none" w:sz="0" w:space="0" w:color="auto"/>
                <w:right w:val="none" w:sz="0" w:space="0" w:color="auto"/>
              </w:divBdr>
              <w:divsChild>
                <w:div w:id="1817137617">
                  <w:marLeft w:val="0"/>
                  <w:marRight w:val="0"/>
                  <w:marTop w:val="0"/>
                  <w:marBottom w:val="360"/>
                  <w:divBdr>
                    <w:top w:val="none" w:sz="0" w:space="0" w:color="auto"/>
                    <w:left w:val="none" w:sz="0" w:space="0" w:color="auto"/>
                    <w:bottom w:val="none" w:sz="0" w:space="0" w:color="auto"/>
                    <w:right w:val="none" w:sz="0" w:space="0" w:color="auto"/>
                  </w:divBdr>
                </w:div>
                <w:div w:id="1682049714">
                  <w:marLeft w:val="0"/>
                  <w:marRight w:val="0"/>
                  <w:marTop w:val="0"/>
                  <w:marBottom w:val="240"/>
                  <w:divBdr>
                    <w:top w:val="none" w:sz="0" w:space="0" w:color="auto"/>
                    <w:left w:val="none" w:sz="0" w:space="0" w:color="auto"/>
                    <w:bottom w:val="none" w:sz="0" w:space="0" w:color="auto"/>
                    <w:right w:val="none" w:sz="0" w:space="0" w:color="auto"/>
                  </w:divBdr>
                  <w:divsChild>
                    <w:div w:id="1880897244">
                      <w:marLeft w:val="0"/>
                      <w:marRight w:val="0"/>
                      <w:marTop w:val="0"/>
                      <w:marBottom w:val="0"/>
                      <w:divBdr>
                        <w:top w:val="none" w:sz="0" w:space="0" w:color="auto"/>
                        <w:left w:val="none" w:sz="0" w:space="0" w:color="auto"/>
                        <w:bottom w:val="none" w:sz="0" w:space="0" w:color="auto"/>
                        <w:right w:val="none" w:sz="0" w:space="0" w:color="auto"/>
                      </w:divBdr>
                    </w:div>
                    <w:div w:id="841119075">
                      <w:marLeft w:val="0"/>
                      <w:marRight w:val="0"/>
                      <w:marTop w:val="0"/>
                      <w:marBottom w:val="0"/>
                      <w:divBdr>
                        <w:top w:val="none" w:sz="0" w:space="0" w:color="auto"/>
                        <w:left w:val="none" w:sz="0" w:space="0" w:color="auto"/>
                        <w:bottom w:val="none" w:sz="0" w:space="0" w:color="auto"/>
                        <w:right w:val="none" w:sz="0" w:space="0" w:color="auto"/>
                      </w:divBdr>
                    </w:div>
                    <w:div w:id="353002494">
                      <w:marLeft w:val="0"/>
                      <w:marRight w:val="0"/>
                      <w:marTop w:val="0"/>
                      <w:marBottom w:val="0"/>
                      <w:divBdr>
                        <w:top w:val="none" w:sz="0" w:space="0" w:color="auto"/>
                        <w:left w:val="none" w:sz="0" w:space="0" w:color="auto"/>
                        <w:bottom w:val="none" w:sz="0" w:space="0" w:color="auto"/>
                        <w:right w:val="none" w:sz="0" w:space="0" w:color="auto"/>
                      </w:divBdr>
                    </w:div>
                    <w:div w:id="753207431">
                      <w:marLeft w:val="0"/>
                      <w:marRight w:val="0"/>
                      <w:marTop w:val="0"/>
                      <w:marBottom w:val="0"/>
                      <w:divBdr>
                        <w:top w:val="none" w:sz="0" w:space="0" w:color="auto"/>
                        <w:left w:val="none" w:sz="0" w:space="0" w:color="auto"/>
                        <w:bottom w:val="none" w:sz="0" w:space="0" w:color="auto"/>
                        <w:right w:val="none" w:sz="0" w:space="0" w:color="auto"/>
                      </w:divBdr>
                    </w:div>
                    <w:div w:id="714818310">
                      <w:marLeft w:val="0"/>
                      <w:marRight w:val="0"/>
                      <w:marTop w:val="0"/>
                      <w:marBottom w:val="0"/>
                      <w:divBdr>
                        <w:top w:val="none" w:sz="0" w:space="0" w:color="auto"/>
                        <w:left w:val="none" w:sz="0" w:space="0" w:color="auto"/>
                        <w:bottom w:val="none" w:sz="0" w:space="0" w:color="auto"/>
                        <w:right w:val="none" w:sz="0" w:space="0" w:color="auto"/>
                      </w:divBdr>
                    </w:div>
                    <w:div w:id="1650095149">
                      <w:marLeft w:val="0"/>
                      <w:marRight w:val="0"/>
                      <w:marTop w:val="0"/>
                      <w:marBottom w:val="0"/>
                      <w:divBdr>
                        <w:top w:val="none" w:sz="0" w:space="0" w:color="auto"/>
                        <w:left w:val="none" w:sz="0" w:space="0" w:color="auto"/>
                        <w:bottom w:val="none" w:sz="0" w:space="0" w:color="auto"/>
                        <w:right w:val="none" w:sz="0" w:space="0" w:color="auto"/>
                      </w:divBdr>
                    </w:div>
                    <w:div w:id="2068533600">
                      <w:marLeft w:val="0"/>
                      <w:marRight w:val="0"/>
                      <w:marTop w:val="0"/>
                      <w:marBottom w:val="0"/>
                      <w:divBdr>
                        <w:top w:val="none" w:sz="0" w:space="0" w:color="auto"/>
                        <w:left w:val="none" w:sz="0" w:space="0" w:color="auto"/>
                        <w:bottom w:val="none" w:sz="0" w:space="0" w:color="auto"/>
                        <w:right w:val="none" w:sz="0" w:space="0" w:color="auto"/>
                      </w:divBdr>
                    </w:div>
                    <w:div w:id="1611817079">
                      <w:marLeft w:val="0"/>
                      <w:marRight w:val="0"/>
                      <w:marTop w:val="0"/>
                      <w:marBottom w:val="0"/>
                      <w:divBdr>
                        <w:top w:val="none" w:sz="0" w:space="0" w:color="auto"/>
                        <w:left w:val="none" w:sz="0" w:space="0" w:color="auto"/>
                        <w:bottom w:val="none" w:sz="0" w:space="0" w:color="auto"/>
                        <w:right w:val="none" w:sz="0" w:space="0" w:color="auto"/>
                      </w:divBdr>
                    </w:div>
                    <w:div w:id="1581711726">
                      <w:marLeft w:val="0"/>
                      <w:marRight w:val="0"/>
                      <w:marTop w:val="0"/>
                      <w:marBottom w:val="0"/>
                      <w:divBdr>
                        <w:top w:val="none" w:sz="0" w:space="0" w:color="auto"/>
                        <w:left w:val="none" w:sz="0" w:space="0" w:color="auto"/>
                        <w:bottom w:val="none" w:sz="0" w:space="0" w:color="auto"/>
                        <w:right w:val="none" w:sz="0" w:space="0" w:color="auto"/>
                      </w:divBdr>
                    </w:div>
                    <w:div w:id="15187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246270">
          <w:marLeft w:val="-225"/>
          <w:marRight w:val="-225"/>
          <w:marTop w:val="0"/>
          <w:marBottom w:val="0"/>
          <w:divBdr>
            <w:top w:val="none" w:sz="0" w:space="0" w:color="auto"/>
            <w:left w:val="none" w:sz="0" w:space="0" w:color="auto"/>
            <w:bottom w:val="none" w:sz="0" w:space="0" w:color="auto"/>
            <w:right w:val="none" w:sz="0" w:space="0" w:color="auto"/>
          </w:divBdr>
          <w:divsChild>
            <w:div w:id="2011174282">
              <w:marLeft w:val="0"/>
              <w:marRight w:val="0"/>
              <w:marTop w:val="0"/>
              <w:marBottom w:val="0"/>
              <w:divBdr>
                <w:top w:val="none" w:sz="0" w:space="0" w:color="auto"/>
                <w:left w:val="none" w:sz="0" w:space="0" w:color="auto"/>
                <w:bottom w:val="none" w:sz="0" w:space="0" w:color="auto"/>
                <w:right w:val="none" w:sz="0" w:space="0" w:color="auto"/>
              </w:divBdr>
              <w:divsChild>
                <w:div w:id="987055652">
                  <w:marLeft w:val="0"/>
                  <w:marRight w:val="0"/>
                  <w:marTop w:val="0"/>
                  <w:marBottom w:val="240"/>
                  <w:divBdr>
                    <w:top w:val="none" w:sz="0" w:space="0" w:color="auto"/>
                    <w:left w:val="none" w:sz="0" w:space="0" w:color="auto"/>
                    <w:bottom w:val="none" w:sz="0" w:space="0" w:color="auto"/>
                    <w:right w:val="none" w:sz="0" w:space="0" w:color="auto"/>
                  </w:divBdr>
                  <w:divsChild>
                    <w:div w:id="143664318">
                      <w:marLeft w:val="0"/>
                      <w:marRight w:val="0"/>
                      <w:marTop w:val="0"/>
                      <w:marBottom w:val="0"/>
                      <w:divBdr>
                        <w:top w:val="none" w:sz="0" w:space="0" w:color="auto"/>
                        <w:left w:val="none" w:sz="0" w:space="0" w:color="auto"/>
                        <w:bottom w:val="none" w:sz="0" w:space="0" w:color="auto"/>
                        <w:right w:val="none" w:sz="0" w:space="0" w:color="auto"/>
                      </w:divBdr>
                    </w:div>
                    <w:div w:id="6996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979129">
          <w:marLeft w:val="-225"/>
          <w:marRight w:val="-225"/>
          <w:marTop w:val="0"/>
          <w:marBottom w:val="0"/>
          <w:divBdr>
            <w:top w:val="none" w:sz="0" w:space="0" w:color="auto"/>
            <w:left w:val="none" w:sz="0" w:space="0" w:color="auto"/>
            <w:bottom w:val="none" w:sz="0" w:space="0" w:color="auto"/>
            <w:right w:val="none" w:sz="0" w:space="0" w:color="auto"/>
          </w:divBdr>
          <w:divsChild>
            <w:div w:id="1042053969">
              <w:marLeft w:val="0"/>
              <w:marRight w:val="0"/>
              <w:marTop w:val="0"/>
              <w:marBottom w:val="0"/>
              <w:divBdr>
                <w:top w:val="none" w:sz="0" w:space="0" w:color="auto"/>
                <w:left w:val="none" w:sz="0" w:space="0" w:color="auto"/>
                <w:bottom w:val="none" w:sz="0" w:space="0" w:color="auto"/>
                <w:right w:val="none" w:sz="0" w:space="0" w:color="auto"/>
              </w:divBdr>
              <w:divsChild>
                <w:div w:id="291443538">
                  <w:marLeft w:val="0"/>
                  <w:marRight w:val="0"/>
                  <w:marTop w:val="0"/>
                  <w:marBottom w:val="240"/>
                  <w:divBdr>
                    <w:top w:val="none" w:sz="0" w:space="0" w:color="auto"/>
                    <w:left w:val="none" w:sz="0" w:space="0" w:color="auto"/>
                    <w:bottom w:val="none" w:sz="0" w:space="0" w:color="auto"/>
                    <w:right w:val="none" w:sz="0" w:space="0" w:color="auto"/>
                  </w:divBdr>
                  <w:divsChild>
                    <w:div w:id="505445184">
                      <w:marLeft w:val="0"/>
                      <w:marRight w:val="0"/>
                      <w:marTop w:val="0"/>
                      <w:marBottom w:val="0"/>
                      <w:divBdr>
                        <w:top w:val="none" w:sz="0" w:space="0" w:color="auto"/>
                        <w:left w:val="none" w:sz="0" w:space="0" w:color="auto"/>
                        <w:bottom w:val="none" w:sz="0" w:space="0" w:color="auto"/>
                        <w:right w:val="none" w:sz="0" w:space="0" w:color="auto"/>
                      </w:divBdr>
                    </w:div>
                    <w:div w:id="199664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2603">
          <w:marLeft w:val="-225"/>
          <w:marRight w:val="-225"/>
          <w:marTop w:val="0"/>
          <w:marBottom w:val="0"/>
          <w:divBdr>
            <w:top w:val="none" w:sz="0" w:space="0" w:color="auto"/>
            <w:left w:val="none" w:sz="0" w:space="0" w:color="auto"/>
            <w:bottom w:val="none" w:sz="0" w:space="0" w:color="auto"/>
            <w:right w:val="none" w:sz="0" w:space="0" w:color="auto"/>
          </w:divBdr>
          <w:divsChild>
            <w:div w:id="1298025312">
              <w:marLeft w:val="0"/>
              <w:marRight w:val="0"/>
              <w:marTop w:val="0"/>
              <w:marBottom w:val="0"/>
              <w:divBdr>
                <w:top w:val="none" w:sz="0" w:space="0" w:color="auto"/>
                <w:left w:val="none" w:sz="0" w:space="0" w:color="auto"/>
                <w:bottom w:val="none" w:sz="0" w:space="0" w:color="auto"/>
                <w:right w:val="none" w:sz="0" w:space="0" w:color="auto"/>
              </w:divBdr>
              <w:divsChild>
                <w:div w:id="181956878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70792304">
          <w:marLeft w:val="-225"/>
          <w:marRight w:val="-225"/>
          <w:marTop w:val="0"/>
          <w:marBottom w:val="0"/>
          <w:divBdr>
            <w:top w:val="none" w:sz="0" w:space="0" w:color="auto"/>
            <w:left w:val="none" w:sz="0" w:space="0" w:color="auto"/>
            <w:bottom w:val="none" w:sz="0" w:space="0" w:color="auto"/>
            <w:right w:val="none" w:sz="0" w:space="0" w:color="auto"/>
          </w:divBdr>
          <w:divsChild>
            <w:div w:id="616373184">
              <w:marLeft w:val="0"/>
              <w:marRight w:val="0"/>
              <w:marTop w:val="0"/>
              <w:marBottom w:val="0"/>
              <w:divBdr>
                <w:top w:val="none" w:sz="0" w:space="0" w:color="auto"/>
                <w:left w:val="none" w:sz="0" w:space="0" w:color="auto"/>
                <w:bottom w:val="none" w:sz="0" w:space="0" w:color="auto"/>
                <w:right w:val="none" w:sz="0" w:space="0" w:color="auto"/>
              </w:divBdr>
              <w:divsChild>
                <w:div w:id="1234193364">
                  <w:marLeft w:val="0"/>
                  <w:marRight w:val="0"/>
                  <w:marTop w:val="0"/>
                  <w:marBottom w:val="240"/>
                  <w:divBdr>
                    <w:top w:val="none" w:sz="0" w:space="0" w:color="auto"/>
                    <w:left w:val="none" w:sz="0" w:space="0" w:color="auto"/>
                    <w:bottom w:val="none" w:sz="0" w:space="0" w:color="auto"/>
                    <w:right w:val="none" w:sz="0" w:space="0" w:color="auto"/>
                  </w:divBdr>
                  <w:divsChild>
                    <w:div w:id="1057625917">
                      <w:marLeft w:val="0"/>
                      <w:marRight w:val="0"/>
                      <w:marTop w:val="0"/>
                      <w:marBottom w:val="0"/>
                      <w:divBdr>
                        <w:top w:val="none" w:sz="0" w:space="0" w:color="auto"/>
                        <w:left w:val="none" w:sz="0" w:space="0" w:color="auto"/>
                        <w:bottom w:val="none" w:sz="0" w:space="0" w:color="auto"/>
                        <w:right w:val="none" w:sz="0" w:space="0" w:color="auto"/>
                      </w:divBdr>
                    </w:div>
                    <w:div w:id="104078008">
                      <w:marLeft w:val="0"/>
                      <w:marRight w:val="0"/>
                      <w:marTop w:val="0"/>
                      <w:marBottom w:val="0"/>
                      <w:divBdr>
                        <w:top w:val="none" w:sz="0" w:space="0" w:color="auto"/>
                        <w:left w:val="none" w:sz="0" w:space="0" w:color="auto"/>
                        <w:bottom w:val="none" w:sz="0" w:space="0" w:color="auto"/>
                        <w:right w:val="none" w:sz="0" w:space="0" w:color="auto"/>
                      </w:divBdr>
                    </w:div>
                    <w:div w:id="60326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nv-negabari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2626</Words>
  <Characters>14969</Characters>
  <Application>Microsoft Office Word</Application>
  <DocSecurity>0</DocSecurity>
  <Lines>124</Lines>
  <Paragraphs>35</Paragraphs>
  <ScaleCrop>false</ScaleCrop>
  <Company/>
  <LinksUpToDate>false</LinksUpToDate>
  <CharactersWithSpaces>17560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Елена Анатольевна</dc:creator>
  <cp:keywords/>
  <dc:description/>
  <cp:lastModifiedBy>Microsoft Office User</cp:lastModifiedBy>
  <cp:revision>4</cp:revision>
  <dcterms:created xsi:type="dcterms:W3CDTF">2024-01-31T13:05:00Z</dcterms:created>
  <dcterms:modified xsi:type="dcterms:W3CDTF">2024-02-09T09:10:00Z</dcterms:modified>
</cp:coreProperties>
</file>